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E24" w:rsidRPr="00A80B8B" w:rsidRDefault="00953E24" w:rsidP="00A80B8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80B8B">
        <w:rPr>
          <w:rFonts w:ascii="Times New Roman" w:hAnsi="Times New Roman" w:cs="Times New Roman"/>
          <w:sz w:val="28"/>
          <w:szCs w:val="28"/>
        </w:rPr>
        <w:t>Исчерпывающий перечень сведений, которые могут запрашиваться контролируемым органом у контролируемого лица при осуществлении муниципального контроля</w:t>
      </w:r>
    </w:p>
    <w:bookmarkEnd w:id="0"/>
    <w:p w:rsidR="00953E24" w:rsidRPr="00A80B8B" w:rsidRDefault="00953E24" w:rsidP="00A80B8B">
      <w:pPr>
        <w:jc w:val="both"/>
        <w:rPr>
          <w:rFonts w:ascii="Times New Roman" w:hAnsi="Times New Roman" w:cs="Times New Roman"/>
          <w:sz w:val="28"/>
          <w:szCs w:val="28"/>
        </w:rPr>
      </w:pPr>
      <w:r w:rsidRPr="00A80B8B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953E24" w:rsidRPr="00A80B8B" w:rsidRDefault="00953E24" w:rsidP="00A80B8B">
      <w:pPr>
        <w:jc w:val="both"/>
        <w:rPr>
          <w:rFonts w:ascii="Times New Roman" w:hAnsi="Times New Roman" w:cs="Times New Roman"/>
          <w:sz w:val="28"/>
          <w:szCs w:val="28"/>
        </w:rPr>
      </w:pPr>
      <w:r w:rsidRPr="00A80B8B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представляющего интересы контролируемого лица;</w:t>
      </w:r>
    </w:p>
    <w:p w:rsidR="00953E24" w:rsidRPr="00A80B8B" w:rsidRDefault="00953E24" w:rsidP="00A80B8B">
      <w:pPr>
        <w:jc w:val="both"/>
        <w:rPr>
          <w:rFonts w:ascii="Times New Roman" w:hAnsi="Times New Roman" w:cs="Times New Roman"/>
          <w:sz w:val="28"/>
          <w:szCs w:val="28"/>
        </w:rPr>
      </w:pPr>
      <w:r w:rsidRPr="00A80B8B">
        <w:rPr>
          <w:rFonts w:ascii="Times New Roman" w:hAnsi="Times New Roman" w:cs="Times New Roman"/>
          <w:sz w:val="28"/>
          <w:szCs w:val="28"/>
        </w:rPr>
        <w:t>3) 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материалов, образцов и изделий).</w:t>
      </w:r>
    </w:p>
    <w:p w:rsidR="00953E24" w:rsidRPr="00A80B8B" w:rsidRDefault="00953E24" w:rsidP="00A80B8B">
      <w:pPr>
        <w:jc w:val="both"/>
        <w:rPr>
          <w:rFonts w:ascii="Times New Roman" w:hAnsi="Times New Roman" w:cs="Times New Roman"/>
          <w:sz w:val="28"/>
          <w:szCs w:val="28"/>
        </w:rPr>
      </w:pPr>
      <w:r w:rsidRPr="00A80B8B">
        <w:rPr>
          <w:rFonts w:ascii="Times New Roman" w:hAnsi="Times New Roman" w:cs="Times New Roman"/>
          <w:sz w:val="28"/>
          <w:szCs w:val="28"/>
        </w:rPr>
        <w:t>4) копии приказов (распоряжений) о назначении на должность руководителя, ответственных лиц;</w:t>
      </w:r>
    </w:p>
    <w:p w:rsidR="00953E24" w:rsidRPr="00A80B8B" w:rsidRDefault="00953E24" w:rsidP="00A80B8B">
      <w:pPr>
        <w:jc w:val="both"/>
        <w:rPr>
          <w:rFonts w:ascii="Times New Roman" w:hAnsi="Times New Roman" w:cs="Times New Roman"/>
          <w:sz w:val="28"/>
          <w:szCs w:val="28"/>
        </w:rPr>
      </w:pPr>
      <w:r w:rsidRPr="00A80B8B">
        <w:rPr>
          <w:rFonts w:ascii="Times New Roman" w:hAnsi="Times New Roman" w:cs="Times New Roman"/>
          <w:sz w:val="28"/>
          <w:szCs w:val="28"/>
        </w:rPr>
        <w:t>5) копии договоров аренды (субаренды) объектов недвижимого имущества и стационарных движимых объектов, заключёнными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порядке;</w:t>
      </w:r>
    </w:p>
    <w:p w:rsidR="006B551E" w:rsidRPr="00A80B8B" w:rsidRDefault="00953E24" w:rsidP="00A80B8B">
      <w:pPr>
        <w:jc w:val="both"/>
        <w:rPr>
          <w:sz w:val="28"/>
          <w:szCs w:val="28"/>
        </w:rPr>
      </w:pPr>
      <w:r w:rsidRPr="00A80B8B">
        <w:rPr>
          <w:rFonts w:ascii="Times New Roman" w:hAnsi="Times New Roman" w:cs="Times New Roman"/>
          <w:sz w:val="28"/>
          <w:szCs w:val="28"/>
        </w:rPr>
        <w:t>6) документы, подтверждающие границы и право пользования земельным участком (земельными участками) сведения о которых отсутствуют в едином государственном реестре недвижимости</w:t>
      </w:r>
      <w:r w:rsidRPr="00A80B8B">
        <w:rPr>
          <w:sz w:val="28"/>
          <w:szCs w:val="28"/>
        </w:rPr>
        <w:t>.</w:t>
      </w:r>
    </w:p>
    <w:sectPr w:rsidR="006B551E" w:rsidRPr="00A8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24"/>
    <w:rsid w:val="00303BCB"/>
    <w:rsid w:val="006B551E"/>
    <w:rsid w:val="00953E24"/>
    <w:rsid w:val="00A8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DAFC"/>
  <w15:chartTrackingRefBased/>
  <w15:docId w15:val="{DE2CB708-C3D6-4A99-9CB2-8F883C05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2023-11-17T11:51:00Z</dcterms:created>
  <dcterms:modified xsi:type="dcterms:W3CDTF">2023-12-11T06:38:00Z</dcterms:modified>
</cp:coreProperties>
</file>