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A4" w:rsidRPr="00B44982" w:rsidRDefault="00A123A4" w:rsidP="00B44982">
      <w:pPr>
        <w:jc w:val="center"/>
        <w:rPr>
          <w:rFonts w:ascii="Times New Roman" w:hAnsi="Times New Roman" w:cs="Times New Roman"/>
        </w:rPr>
      </w:pPr>
      <w:bookmarkStart w:id="0" w:name="_GoBack"/>
      <w:r w:rsidRPr="00B44982">
        <w:rPr>
          <w:rFonts w:ascii="Times New Roman" w:hAnsi="Times New Roman" w:cs="Times New Roman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bookmarkEnd w:id="0"/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При осуществлении муниципального контроля Контрольный орган проводит следующие виды профилактических мероприятий: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 - информирование; 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- обобщение правоприменительной практики; 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- объявление предостережения; 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>- консультирование;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 - профилактический визит.  </w:t>
      </w:r>
    </w:p>
    <w:p w:rsidR="00A123A4" w:rsidRPr="00B44982" w:rsidRDefault="00A123A4" w:rsidP="00B44982">
      <w:pPr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   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</w:t>
      </w:r>
    </w:p>
    <w:p w:rsidR="00A123A4" w:rsidRPr="00B44982" w:rsidRDefault="00A123A4" w:rsidP="00B44982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В соответствии с ч. 3 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 </w:t>
      </w:r>
    </w:p>
    <w:p w:rsidR="00446DDA" w:rsidRPr="00B44982" w:rsidRDefault="00A123A4" w:rsidP="00B44982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44982">
        <w:rPr>
          <w:rFonts w:ascii="Times New Roman" w:hAnsi="Times New Roman" w:cs="Times New Roman"/>
          <w:sz w:val="26"/>
          <w:szCs w:val="28"/>
        </w:rPr>
        <w:t xml:space="preserve"> 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</w:t>
      </w:r>
      <w:bookmarkStart w:id="1" w:name="_Hlk151374390"/>
      <w:r w:rsidRPr="00B44982">
        <w:rPr>
          <w:rFonts w:ascii="Times New Roman" w:hAnsi="Times New Roman" w:cs="Times New Roman"/>
          <w:sz w:val="26"/>
          <w:szCs w:val="28"/>
        </w:rPr>
        <w:t xml:space="preserve">Положением </w:t>
      </w:r>
      <w:bookmarkStart w:id="2" w:name="_Hlk151374359"/>
      <w:r w:rsidRPr="00B44982">
        <w:rPr>
          <w:rFonts w:ascii="Times New Roman" w:hAnsi="Times New Roman" w:cs="Times New Roman"/>
          <w:sz w:val="26"/>
          <w:szCs w:val="28"/>
        </w:rPr>
        <w:t xml:space="preserve">о муниципальном земельном контроле на территории </w:t>
      </w:r>
      <w:r w:rsidR="00D17C50" w:rsidRPr="00B44982">
        <w:rPr>
          <w:rFonts w:ascii="Times New Roman" w:hAnsi="Times New Roman" w:cs="Times New Roman"/>
          <w:sz w:val="26"/>
          <w:szCs w:val="28"/>
        </w:rPr>
        <w:t xml:space="preserve">сельского поселения, </w:t>
      </w:r>
      <w:bookmarkEnd w:id="1"/>
      <w:bookmarkEnd w:id="2"/>
      <w:r w:rsidR="00D17C50" w:rsidRPr="00B44982">
        <w:rPr>
          <w:rFonts w:ascii="Times New Roman" w:hAnsi="Times New Roman" w:cs="Times New Roman"/>
          <w:sz w:val="26"/>
          <w:szCs w:val="28"/>
        </w:rPr>
        <w:t xml:space="preserve">Положением о муниципальном лесном контроле на территории сельского поселения,  Положением о муниципальном жилищном контроле на территории сельского поселения, Положением о муниципальном контроле в сфере благоустройства на территории сельского поселения, </w:t>
      </w:r>
      <w:r w:rsidRPr="00B44982">
        <w:rPr>
          <w:rFonts w:ascii="Times New Roman" w:hAnsi="Times New Roman" w:cs="Times New Roman"/>
          <w:sz w:val="26"/>
          <w:szCs w:val="28"/>
        </w:rPr>
        <w:t xml:space="preserve"> </w:t>
      </w:r>
      <w:r w:rsidR="00D17C50" w:rsidRPr="00B44982">
        <w:rPr>
          <w:rFonts w:ascii="Times New Roman" w:hAnsi="Times New Roman" w:cs="Times New Roman"/>
          <w:sz w:val="26"/>
          <w:szCs w:val="28"/>
        </w:rPr>
        <w:t xml:space="preserve">Положением о муниципальном контроле в области охраны и использовании особо охраняемых природных территорий местного значения в границах  сельского поселения, </w:t>
      </w:r>
      <w:r w:rsidRPr="00B44982">
        <w:rPr>
          <w:rFonts w:ascii="Times New Roman" w:hAnsi="Times New Roman" w:cs="Times New Roman"/>
          <w:sz w:val="26"/>
          <w:szCs w:val="28"/>
        </w:rPr>
        <w:t xml:space="preserve">не предусмотрены.  </w:t>
      </w:r>
    </w:p>
    <w:sectPr w:rsidR="00446DDA" w:rsidRPr="00B4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A4"/>
    <w:rsid w:val="00446DDA"/>
    <w:rsid w:val="00885A37"/>
    <w:rsid w:val="00A123A4"/>
    <w:rsid w:val="00B44982"/>
    <w:rsid w:val="00D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2242"/>
  <w15:chartTrackingRefBased/>
  <w15:docId w15:val="{E891428A-BA7D-459B-AC94-09617DF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2023-11-20T04:44:00Z</dcterms:created>
  <dcterms:modified xsi:type="dcterms:W3CDTF">2023-12-08T11:19:00Z</dcterms:modified>
</cp:coreProperties>
</file>