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43" w:type="dxa"/>
        <w:tblInd w:w="-372" w:type="dxa"/>
        <w:tblBorders>
          <w:bottom w:val="triple" w:sz="4" w:space="0" w:color="auto"/>
        </w:tblBorders>
        <w:tblLook w:val="0000" w:firstRow="0" w:lastRow="0" w:firstColumn="0" w:lastColumn="0" w:noHBand="0" w:noVBand="0"/>
      </w:tblPr>
      <w:tblGrid>
        <w:gridCol w:w="3971"/>
        <w:gridCol w:w="1851"/>
        <w:gridCol w:w="4121"/>
      </w:tblGrid>
      <w:tr w:rsidR="00C43411" w:rsidRPr="00C43411" w14:paraId="45E7068C" w14:textId="77777777" w:rsidTr="003E6F81">
        <w:trPr>
          <w:trHeight w:val="1511"/>
        </w:trPr>
        <w:tc>
          <w:tcPr>
            <w:tcW w:w="3971" w:type="dxa"/>
            <w:tcBorders>
              <w:top w:val="nil"/>
              <w:left w:val="nil"/>
              <w:bottom w:val="triple" w:sz="4" w:space="0" w:color="auto"/>
              <w:right w:val="nil"/>
            </w:tcBorders>
          </w:tcPr>
          <w:p w14:paraId="56B5881A" w14:textId="77777777" w:rsidR="00C43411" w:rsidRPr="00C43411" w:rsidRDefault="00C43411" w:rsidP="00C43411">
            <w:pPr>
              <w:jc w:val="center"/>
              <w:rPr>
                <w:b/>
                <w:sz w:val="20"/>
                <w:szCs w:val="20"/>
              </w:rPr>
            </w:pPr>
            <w:bookmarkStart w:id="0" w:name="_Hlk203491669"/>
            <w:r w:rsidRPr="00C43411">
              <w:rPr>
                <w:b/>
                <w:sz w:val="20"/>
                <w:szCs w:val="20"/>
              </w:rPr>
              <w:t>АУЫЛ БИЛӘМӘҺЕ ХАКИМИӘТЕ ОКТЯБРЬСКИЙ АУЫЛ СОВЕТЫ</w:t>
            </w:r>
          </w:p>
          <w:p w14:paraId="0D3342DD" w14:textId="77777777" w:rsidR="00C43411" w:rsidRPr="00C43411" w:rsidRDefault="00C43411" w:rsidP="00C43411">
            <w:pPr>
              <w:jc w:val="center"/>
              <w:rPr>
                <w:b/>
                <w:sz w:val="20"/>
                <w:szCs w:val="20"/>
              </w:rPr>
            </w:pPr>
            <w:r w:rsidRPr="00C43411">
              <w:rPr>
                <w:b/>
                <w:sz w:val="20"/>
                <w:szCs w:val="20"/>
              </w:rPr>
              <w:t>МУНИЦИПАЛЬ РАЙОНЫНЫҢ</w:t>
            </w:r>
          </w:p>
          <w:p w14:paraId="0298BD9B" w14:textId="77777777" w:rsidR="00C43411" w:rsidRPr="00C43411" w:rsidRDefault="00C43411" w:rsidP="00C43411">
            <w:pPr>
              <w:jc w:val="center"/>
              <w:rPr>
                <w:b/>
                <w:sz w:val="20"/>
                <w:szCs w:val="20"/>
              </w:rPr>
            </w:pPr>
            <w:r w:rsidRPr="00C43411">
              <w:rPr>
                <w:b/>
                <w:sz w:val="20"/>
                <w:szCs w:val="20"/>
              </w:rPr>
              <w:t>БЛАГОВЕЩЕН РАЙОНЫ</w:t>
            </w:r>
          </w:p>
          <w:p w14:paraId="38AE81F4" w14:textId="77777777" w:rsidR="00C43411" w:rsidRPr="00C43411" w:rsidRDefault="00C43411" w:rsidP="00C43411">
            <w:pPr>
              <w:jc w:val="center"/>
              <w:rPr>
                <w:b/>
                <w:sz w:val="20"/>
                <w:szCs w:val="20"/>
              </w:rPr>
            </w:pPr>
            <w:r w:rsidRPr="00C43411">
              <w:rPr>
                <w:b/>
                <w:sz w:val="20"/>
                <w:szCs w:val="20"/>
              </w:rPr>
              <w:t xml:space="preserve">БАШКОРТОСТАН </w:t>
            </w:r>
            <w:proofErr w:type="spellStart"/>
            <w:r w:rsidRPr="00C43411">
              <w:rPr>
                <w:b/>
                <w:sz w:val="20"/>
                <w:szCs w:val="20"/>
              </w:rPr>
              <w:t>РЕСПУБЛИКАhЫ</w:t>
            </w:r>
            <w:proofErr w:type="spellEnd"/>
          </w:p>
          <w:p w14:paraId="19BC52A6" w14:textId="77777777" w:rsidR="00C43411" w:rsidRPr="00C43411" w:rsidRDefault="00C43411" w:rsidP="00C43411">
            <w:pPr>
              <w:rPr>
                <w:b/>
                <w:sz w:val="20"/>
                <w:szCs w:val="20"/>
              </w:rPr>
            </w:pPr>
          </w:p>
        </w:tc>
        <w:tc>
          <w:tcPr>
            <w:tcW w:w="1851" w:type="dxa"/>
            <w:tcBorders>
              <w:top w:val="nil"/>
              <w:left w:val="nil"/>
              <w:bottom w:val="triple" w:sz="4" w:space="0" w:color="auto"/>
              <w:right w:val="nil"/>
            </w:tcBorders>
          </w:tcPr>
          <w:p w14:paraId="68BB6F16" w14:textId="7F8AC22F" w:rsidR="00C43411" w:rsidRPr="00C43411" w:rsidRDefault="00C43411" w:rsidP="00C43411">
            <w:pPr>
              <w:spacing w:line="360" w:lineRule="auto"/>
              <w:jc w:val="center"/>
              <w:rPr>
                <w:b/>
                <w:sz w:val="20"/>
                <w:szCs w:val="20"/>
              </w:rPr>
            </w:pPr>
            <w:r w:rsidRPr="00C43411">
              <w:rPr>
                <w:noProof/>
              </w:rPr>
              <w:drawing>
                <wp:anchor distT="0" distB="0" distL="114300" distR="114300" simplePos="0" relativeHeight="251658240" behindDoc="1" locked="0" layoutInCell="1" allowOverlap="1" wp14:anchorId="7ABD9978" wp14:editId="77868AE1">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2"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1" w:type="dxa"/>
            <w:tcBorders>
              <w:top w:val="nil"/>
              <w:left w:val="nil"/>
              <w:bottom w:val="triple" w:sz="4" w:space="0" w:color="auto"/>
              <w:right w:val="nil"/>
            </w:tcBorders>
          </w:tcPr>
          <w:p w14:paraId="79A19573" w14:textId="77777777" w:rsidR="00C43411" w:rsidRPr="00C43411" w:rsidRDefault="00C43411" w:rsidP="00C43411">
            <w:pPr>
              <w:keepNext/>
              <w:jc w:val="center"/>
              <w:outlineLvl w:val="4"/>
              <w:rPr>
                <w:b/>
                <w:sz w:val="20"/>
                <w:szCs w:val="20"/>
              </w:rPr>
            </w:pPr>
            <w:r w:rsidRPr="00C43411">
              <w:rPr>
                <w:b/>
                <w:sz w:val="20"/>
                <w:szCs w:val="20"/>
              </w:rPr>
              <w:t>СОВЕТ СЕЛЬСКОГО ПОСЕЛЕНИЯ ОКТЯБРЬСКИЙ СЕЛЬСОВЕТ</w:t>
            </w:r>
          </w:p>
          <w:p w14:paraId="46EF63A6" w14:textId="77777777" w:rsidR="00C43411" w:rsidRPr="00C43411" w:rsidRDefault="00C43411" w:rsidP="00C43411">
            <w:pPr>
              <w:keepNext/>
              <w:jc w:val="center"/>
              <w:outlineLvl w:val="4"/>
              <w:rPr>
                <w:b/>
                <w:sz w:val="20"/>
                <w:szCs w:val="20"/>
              </w:rPr>
            </w:pPr>
            <w:r w:rsidRPr="00C43411">
              <w:rPr>
                <w:b/>
                <w:sz w:val="20"/>
                <w:szCs w:val="20"/>
              </w:rPr>
              <w:t>МУНИЦИПАЛЬНОГО РАЙОНА БЛАГОВЕЩЕНСКИЙ РАЙОН</w:t>
            </w:r>
          </w:p>
          <w:p w14:paraId="68CEAF58" w14:textId="77777777" w:rsidR="00C43411" w:rsidRPr="00C43411" w:rsidRDefault="00C43411" w:rsidP="00C43411">
            <w:pPr>
              <w:keepNext/>
              <w:jc w:val="center"/>
              <w:outlineLvl w:val="2"/>
              <w:rPr>
                <w:b/>
                <w:sz w:val="20"/>
                <w:szCs w:val="20"/>
              </w:rPr>
            </w:pPr>
            <w:r w:rsidRPr="00C43411">
              <w:rPr>
                <w:b/>
                <w:sz w:val="20"/>
                <w:szCs w:val="20"/>
              </w:rPr>
              <w:t>РЕСПУБЛИКИ БАШКОРТОСТАН</w:t>
            </w:r>
          </w:p>
          <w:p w14:paraId="5C29AD37" w14:textId="77777777" w:rsidR="00C43411" w:rsidRPr="00C43411" w:rsidRDefault="00C43411" w:rsidP="00C43411">
            <w:pPr>
              <w:rPr>
                <w:b/>
                <w:sz w:val="20"/>
                <w:szCs w:val="20"/>
              </w:rPr>
            </w:pPr>
          </w:p>
        </w:tc>
      </w:tr>
    </w:tbl>
    <w:p w14:paraId="4AF31475" w14:textId="77777777" w:rsidR="00C43411" w:rsidRPr="00C43411" w:rsidRDefault="00C43411" w:rsidP="00C43411">
      <w:pPr>
        <w:rPr>
          <w:b/>
          <w:sz w:val="28"/>
          <w:szCs w:val="28"/>
          <w:lang w:val="be-BY"/>
        </w:rPr>
      </w:pPr>
      <w:r w:rsidRPr="00C43411">
        <w:rPr>
          <w:b/>
          <w:sz w:val="28"/>
          <w:szCs w:val="28"/>
        </w:rPr>
        <w:t>ҠАРАР                                                                                                  РЕШЕНИЕ</w:t>
      </w:r>
    </w:p>
    <w:p w14:paraId="6A64A00C" w14:textId="77777777" w:rsidR="00C43411" w:rsidRPr="00C43411" w:rsidRDefault="00C43411" w:rsidP="00C43411">
      <w:pPr>
        <w:suppressAutoHyphens/>
        <w:jc w:val="both"/>
        <w:rPr>
          <w:bCs/>
          <w:sz w:val="28"/>
          <w:szCs w:val="28"/>
        </w:rPr>
      </w:pPr>
    </w:p>
    <w:p w14:paraId="315CDA81" w14:textId="77777777" w:rsidR="00C43411" w:rsidRPr="00C43411" w:rsidRDefault="00C43411" w:rsidP="00C43411">
      <w:pPr>
        <w:rPr>
          <w:b/>
          <w:i/>
          <w:sz w:val="28"/>
          <w:szCs w:val="28"/>
          <w:lang w:eastAsia="zh-CN"/>
        </w:rPr>
      </w:pPr>
      <w:r w:rsidRPr="00C43411">
        <w:rPr>
          <w:b/>
          <w:bCs/>
          <w:sz w:val="28"/>
          <w:szCs w:val="28"/>
          <w:lang w:eastAsia="zh-CN"/>
        </w:rPr>
        <w:t xml:space="preserve">10 июль 2025 й.                              № 37-4                                  10 июля 2025 г. </w:t>
      </w:r>
    </w:p>
    <w:p w14:paraId="52376127" w14:textId="77777777" w:rsidR="00C43411" w:rsidRPr="00C43411" w:rsidRDefault="00C43411" w:rsidP="00C43411">
      <w:pPr>
        <w:tabs>
          <w:tab w:val="left" w:pos="1050"/>
        </w:tabs>
        <w:ind w:right="277"/>
        <w:rPr>
          <w:bCs/>
        </w:rPr>
      </w:pPr>
    </w:p>
    <w:p w14:paraId="3196EA4A" w14:textId="77777777" w:rsidR="00C43411" w:rsidRPr="00C43411" w:rsidRDefault="00C43411" w:rsidP="00C43411">
      <w:pPr>
        <w:autoSpaceDE w:val="0"/>
        <w:autoSpaceDN w:val="0"/>
        <w:adjustRightInd w:val="0"/>
        <w:jc w:val="center"/>
        <w:rPr>
          <w:rFonts w:eastAsia="Calibri"/>
          <w:b/>
          <w:bCs/>
          <w:i/>
          <w:sz w:val="28"/>
          <w:szCs w:val="28"/>
        </w:rPr>
      </w:pPr>
      <w:bookmarkStart w:id="1" w:name="_Hlk202966736"/>
      <w:bookmarkStart w:id="2" w:name="_GoBack"/>
      <w:bookmarkEnd w:id="0"/>
      <w:r w:rsidRPr="00C43411">
        <w:rPr>
          <w:b/>
          <w:bCs/>
          <w:i/>
          <w:kern w:val="28"/>
          <w:sz w:val="28"/>
          <w:szCs w:val="28"/>
        </w:rPr>
        <w:t xml:space="preserve">Об утверждении Порядка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w:t>
      </w:r>
      <w:r w:rsidRPr="00C43411">
        <w:rPr>
          <w:rFonts w:eastAsia="Calibri"/>
          <w:b/>
          <w:bCs/>
          <w:i/>
          <w:sz w:val="28"/>
          <w:szCs w:val="28"/>
        </w:rPr>
        <w:t xml:space="preserve">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сельском поселении Октябрьский сельсовет муниципального района Благовещенский район Республики Башкортостан </w:t>
      </w:r>
    </w:p>
    <w:bookmarkEnd w:id="1"/>
    <w:bookmarkEnd w:id="2"/>
    <w:p w14:paraId="05A6D98D" w14:textId="77777777" w:rsidR="00C43411" w:rsidRPr="00C43411" w:rsidRDefault="00C43411" w:rsidP="00C43411">
      <w:pPr>
        <w:jc w:val="both"/>
        <w:rPr>
          <w:sz w:val="28"/>
          <w:szCs w:val="28"/>
        </w:rPr>
      </w:pPr>
    </w:p>
    <w:p w14:paraId="6CF4A054" w14:textId="77777777" w:rsidR="00C43411" w:rsidRPr="00C43411" w:rsidRDefault="00C43411" w:rsidP="00C43411">
      <w:pPr>
        <w:autoSpaceDE w:val="0"/>
        <w:autoSpaceDN w:val="0"/>
        <w:adjustRightInd w:val="0"/>
        <w:ind w:firstLine="708"/>
        <w:jc w:val="both"/>
        <w:rPr>
          <w:sz w:val="28"/>
          <w:szCs w:val="28"/>
        </w:rPr>
      </w:pPr>
      <w:r w:rsidRPr="00C43411">
        <w:rPr>
          <w:sz w:val="28"/>
          <w:szCs w:val="28"/>
        </w:rPr>
        <w:t xml:space="preserve">На основании Федерального закона от </w:t>
      </w:r>
      <w:r w:rsidRPr="00C43411">
        <w:rPr>
          <w:bCs/>
          <w:sz w:val="28"/>
          <w:szCs w:val="28"/>
        </w:rPr>
        <w:t xml:space="preserve">06.10.2003 г. № 131-ФЗ «Об общих принципах организации местного самоуправления в Российской Федерации», Федерального закона </w:t>
      </w:r>
      <w:r w:rsidRPr="00C43411">
        <w:rPr>
          <w:sz w:val="28"/>
          <w:szCs w:val="28"/>
        </w:rPr>
        <w:t xml:space="preserve">от 25.12.2008 г. № 273-ФЗ «О противодействии коррупции», Федерального закона от 26.07.2019 № 251-ФЗ «О внесении изменений в статью 12.1 Федерального закона «О противодействии коррупции», Федерального закона от 16.12.2019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статьи 12.5 Закона Республики Башкортостан  от 18.03.2005 г. № 162-з «О местном самоуправлении в Республике Башкортостан», в соответствии с Уставом  сельского поселения Октябрьский сельсовет муниципального района Благовещенский район Республики Башкортостан, </w:t>
      </w:r>
      <w:r w:rsidRPr="00C43411">
        <w:rPr>
          <w:bCs/>
          <w:sz w:val="28"/>
          <w:szCs w:val="28"/>
        </w:rPr>
        <w:t>на основании протеста</w:t>
      </w:r>
      <w:r w:rsidRPr="00C43411">
        <w:rPr>
          <w:sz w:val="28"/>
          <w:szCs w:val="28"/>
        </w:rPr>
        <w:t xml:space="preserve"> Благовещенской межрайонной прокуратуры от 26.06.2025 №5-1-2025/Прдп223-25-20800020, Совет сельского поселения Октябрьский сельсовет муниципального района Благовещенский район Республики  Башкортостан</w:t>
      </w:r>
    </w:p>
    <w:p w14:paraId="7FB7B9DD" w14:textId="77777777" w:rsidR="00C43411" w:rsidRPr="00C43411" w:rsidRDefault="00C43411" w:rsidP="00C43411">
      <w:pPr>
        <w:ind w:firstLine="708"/>
        <w:jc w:val="both"/>
        <w:rPr>
          <w:b/>
          <w:sz w:val="28"/>
          <w:szCs w:val="28"/>
          <w:lang w:eastAsia="en-US"/>
        </w:rPr>
      </w:pPr>
      <w:r w:rsidRPr="00C43411">
        <w:rPr>
          <w:b/>
          <w:spacing w:val="2"/>
          <w:sz w:val="28"/>
          <w:szCs w:val="28"/>
        </w:rPr>
        <w:t>РЕШИЛ:</w:t>
      </w:r>
    </w:p>
    <w:p w14:paraId="46623D29" w14:textId="77777777" w:rsidR="00C43411" w:rsidRPr="00C43411" w:rsidRDefault="00C43411" w:rsidP="00C43411">
      <w:pPr>
        <w:jc w:val="both"/>
        <w:rPr>
          <w:sz w:val="28"/>
          <w:szCs w:val="28"/>
        </w:rPr>
      </w:pPr>
      <w:r w:rsidRPr="00C43411">
        <w:rPr>
          <w:sz w:val="28"/>
          <w:szCs w:val="28"/>
        </w:rPr>
        <w:t xml:space="preserve">      1.Утвердить </w:t>
      </w:r>
      <w:r w:rsidRPr="00C43411">
        <w:rPr>
          <w:bCs/>
          <w:kern w:val="28"/>
          <w:sz w:val="28"/>
          <w:szCs w:val="28"/>
        </w:rPr>
        <w:t xml:space="preserve">Порядок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w:t>
      </w:r>
      <w:r w:rsidRPr="00C43411">
        <w:rPr>
          <w:rFonts w:eastAsia="Calibri"/>
          <w:bCs/>
          <w:sz w:val="28"/>
          <w:szCs w:val="28"/>
        </w:rPr>
        <w:t xml:space="preserve">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w:t>
      </w:r>
      <w:r w:rsidRPr="00C43411">
        <w:rPr>
          <w:rFonts w:eastAsia="Calibri"/>
          <w:bCs/>
          <w:sz w:val="28"/>
          <w:szCs w:val="28"/>
        </w:rPr>
        <w:lastRenderedPageBreak/>
        <w:t>имущественного характера своих супруги (супруга) и несовершеннолетних детей, если искажение этих сведений является несущественным</w:t>
      </w:r>
      <w:r w:rsidRPr="00C43411">
        <w:rPr>
          <w:sz w:val="28"/>
          <w:szCs w:val="28"/>
        </w:rPr>
        <w:t>, согласно приложению.</w:t>
      </w:r>
    </w:p>
    <w:p w14:paraId="41D11AB2" w14:textId="77777777" w:rsidR="00C43411" w:rsidRPr="00C43411" w:rsidRDefault="00C43411" w:rsidP="00C43411">
      <w:pPr>
        <w:autoSpaceDE w:val="0"/>
        <w:autoSpaceDN w:val="0"/>
        <w:adjustRightInd w:val="0"/>
        <w:jc w:val="both"/>
        <w:rPr>
          <w:sz w:val="28"/>
          <w:szCs w:val="28"/>
        </w:rPr>
      </w:pPr>
      <w:r w:rsidRPr="00C43411">
        <w:rPr>
          <w:sz w:val="28"/>
          <w:szCs w:val="28"/>
        </w:rPr>
        <w:t xml:space="preserve">      2.Решение Совета сельского поселения Октябрьский сельсовет</w:t>
      </w:r>
      <w:r w:rsidRPr="00C43411">
        <w:rPr>
          <w:b/>
          <w:sz w:val="28"/>
          <w:szCs w:val="28"/>
        </w:rPr>
        <w:t xml:space="preserve"> </w:t>
      </w:r>
      <w:r w:rsidRPr="00C43411">
        <w:rPr>
          <w:sz w:val="28"/>
          <w:szCs w:val="28"/>
        </w:rPr>
        <w:t>муниципального района Благовещенский район Республики Башкортостан от 29.06.2020 года №10-2 «</w:t>
      </w:r>
      <w:r w:rsidRPr="00C43411">
        <w:rPr>
          <w:bCs/>
          <w:kern w:val="28"/>
          <w:sz w:val="28"/>
          <w:szCs w:val="28"/>
        </w:rPr>
        <w:t xml:space="preserve">Об утверждении Порядка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w:t>
      </w:r>
      <w:r w:rsidRPr="00C43411">
        <w:rPr>
          <w:rFonts w:eastAsia="Calibri"/>
          <w:bCs/>
          <w:sz w:val="28"/>
          <w:szCs w:val="28"/>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считать утратившим силу.</w:t>
      </w:r>
    </w:p>
    <w:p w14:paraId="0DF9FF7A" w14:textId="77777777" w:rsidR="00C43411" w:rsidRPr="00C43411" w:rsidRDefault="00C43411" w:rsidP="00C43411">
      <w:pPr>
        <w:jc w:val="both"/>
        <w:rPr>
          <w:sz w:val="28"/>
          <w:szCs w:val="28"/>
        </w:rPr>
      </w:pPr>
      <w:r w:rsidRPr="00C43411">
        <w:rPr>
          <w:sz w:val="28"/>
          <w:szCs w:val="28"/>
        </w:rPr>
        <w:t>3. Настоящее постановление подлежит размещению на официальном сайте сельского поселения Октябрьский сельсовет муниципального района Благовещенский район Республики Башкортостан и вступает в силу со дня его официального опубликования (обнародования).</w:t>
      </w:r>
    </w:p>
    <w:p w14:paraId="4ACA9282" w14:textId="77777777" w:rsidR="00C43411" w:rsidRPr="00C43411" w:rsidRDefault="00C43411" w:rsidP="00C43411">
      <w:pPr>
        <w:widowControl w:val="0"/>
        <w:suppressAutoHyphens/>
        <w:jc w:val="both"/>
        <w:rPr>
          <w:sz w:val="28"/>
          <w:szCs w:val="28"/>
        </w:rPr>
      </w:pPr>
      <w:r w:rsidRPr="00C43411">
        <w:rPr>
          <w:sz w:val="28"/>
          <w:szCs w:val="28"/>
        </w:rPr>
        <w:t>4.Контроль за исполнением данного решения оставляю за собой.</w:t>
      </w:r>
    </w:p>
    <w:p w14:paraId="58635EFD" w14:textId="77777777" w:rsidR="00C43411" w:rsidRPr="00C43411" w:rsidRDefault="00C43411" w:rsidP="00C43411">
      <w:pPr>
        <w:jc w:val="both"/>
        <w:rPr>
          <w:sz w:val="28"/>
          <w:szCs w:val="28"/>
        </w:rPr>
      </w:pPr>
    </w:p>
    <w:p w14:paraId="774000F9" w14:textId="77777777" w:rsidR="00C43411" w:rsidRPr="00C43411" w:rsidRDefault="00C43411" w:rsidP="00C43411">
      <w:pPr>
        <w:jc w:val="both"/>
        <w:rPr>
          <w:sz w:val="26"/>
          <w:szCs w:val="26"/>
        </w:rPr>
      </w:pPr>
    </w:p>
    <w:p w14:paraId="6D725454" w14:textId="77777777" w:rsidR="00C43411" w:rsidRPr="00C43411" w:rsidRDefault="00C43411" w:rsidP="00C43411">
      <w:pPr>
        <w:jc w:val="both"/>
        <w:rPr>
          <w:sz w:val="26"/>
          <w:szCs w:val="26"/>
        </w:rPr>
      </w:pPr>
    </w:p>
    <w:p w14:paraId="561A0EBA" w14:textId="77777777" w:rsidR="00C43411" w:rsidRPr="00C43411" w:rsidRDefault="00C43411" w:rsidP="00C43411">
      <w:pPr>
        <w:rPr>
          <w:sz w:val="26"/>
          <w:szCs w:val="26"/>
        </w:rPr>
      </w:pPr>
      <w:r w:rsidRPr="00C43411">
        <w:rPr>
          <w:sz w:val="26"/>
          <w:szCs w:val="26"/>
        </w:rPr>
        <w:t>Глава сельского поселения                                                                     Н.Н. Маковеева</w:t>
      </w:r>
    </w:p>
    <w:p w14:paraId="40B3EB48" w14:textId="77777777" w:rsidR="00C43411" w:rsidRPr="00C43411" w:rsidRDefault="00C43411" w:rsidP="00C43411">
      <w:pPr>
        <w:rPr>
          <w:sz w:val="26"/>
          <w:szCs w:val="26"/>
        </w:rPr>
      </w:pPr>
    </w:p>
    <w:p w14:paraId="515610B5" w14:textId="77777777" w:rsidR="00C43411" w:rsidRPr="00C43411" w:rsidRDefault="00C43411" w:rsidP="00C43411">
      <w:pPr>
        <w:rPr>
          <w:sz w:val="26"/>
          <w:szCs w:val="26"/>
        </w:rPr>
      </w:pPr>
    </w:p>
    <w:p w14:paraId="6DCBCAA4" w14:textId="77777777" w:rsidR="00C43411" w:rsidRPr="00C43411" w:rsidRDefault="00C43411" w:rsidP="00C43411">
      <w:pPr>
        <w:rPr>
          <w:sz w:val="26"/>
          <w:szCs w:val="26"/>
        </w:rPr>
      </w:pPr>
    </w:p>
    <w:p w14:paraId="3E29DC15" w14:textId="77777777" w:rsidR="00C43411" w:rsidRPr="00C43411" w:rsidRDefault="00C43411" w:rsidP="00C43411">
      <w:pPr>
        <w:rPr>
          <w:sz w:val="26"/>
          <w:szCs w:val="26"/>
        </w:rPr>
      </w:pPr>
    </w:p>
    <w:p w14:paraId="66ECD7AF" w14:textId="77777777" w:rsidR="00C43411" w:rsidRPr="00C43411" w:rsidRDefault="00C43411" w:rsidP="00C43411">
      <w:pPr>
        <w:rPr>
          <w:sz w:val="26"/>
          <w:szCs w:val="26"/>
        </w:rPr>
      </w:pPr>
    </w:p>
    <w:p w14:paraId="271B4E69" w14:textId="77777777" w:rsidR="00C43411" w:rsidRPr="00C43411" w:rsidRDefault="00C43411" w:rsidP="00C43411">
      <w:pPr>
        <w:rPr>
          <w:sz w:val="26"/>
          <w:szCs w:val="26"/>
        </w:rPr>
      </w:pPr>
    </w:p>
    <w:p w14:paraId="5D9BD2F5" w14:textId="77777777" w:rsidR="00C43411" w:rsidRPr="00C43411" w:rsidRDefault="00C43411" w:rsidP="00C43411">
      <w:pPr>
        <w:rPr>
          <w:sz w:val="26"/>
          <w:szCs w:val="26"/>
        </w:rPr>
      </w:pPr>
    </w:p>
    <w:p w14:paraId="3DF8DF6A" w14:textId="77777777" w:rsidR="00C43411" w:rsidRPr="00C43411" w:rsidRDefault="00C43411" w:rsidP="00C43411">
      <w:pPr>
        <w:rPr>
          <w:sz w:val="26"/>
          <w:szCs w:val="26"/>
        </w:rPr>
      </w:pPr>
    </w:p>
    <w:p w14:paraId="0F9FBA41" w14:textId="77777777" w:rsidR="00C43411" w:rsidRPr="00C43411" w:rsidRDefault="00C43411" w:rsidP="00C43411">
      <w:pPr>
        <w:rPr>
          <w:sz w:val="26"/>
          <w:szCs w:val="26"/>
        </w:rPr>
      </w:pPr>
    </w:p>
    <w:p w14:paraId="7DB913CB" w14:textId="77777777" w:rsidR="00C43411" w:rsidRPr="00C43411" w:rsidRDefault="00C43411" w:rsidP="00C43411">
      <w:pPr>
        <w:rPr>
          <w:sz w:val="26"/>
          <w:szCs w:val="26"/>
        </w:rPr>
      </w:pPr>
    </w:p>
    <w:p w14:paraId="40395E30" w14:textId="77777777" w:rsidR="00C43411" w:rsidRPr="00C43411" w:rsidRDefault="00C43411" w:rsidP="00C43411">
      <w:pPr>
        <w:rPr>
          <w:sz w:val="26"/>
          <w:szCs w:val="26"/>
        </w:rPr>
      </w:pPr>
    </w:p>
    <w:p w14:paraId="73DF329F" w14:textId="77777777" w:rsidR="00C43411" w:rsidRPr="00C43411" w:rsidRDefault="00C43411" w:rsidP="00C43411">
      <w:pPr>
        <w:rPr>
          <w:sz w:val="26"/>
          <w:szCs w:val="26"/>
        </w:rPr>
      </w:pPr>
    </w:p>
    <w:p w14:paraId="54A60023" w14:textId="77777777" w:rsidR="00C43411" w:rsidRPr="00C43411" w:rsidRDefault="00C43411" w:rsidP="00C43411">
      <w:pPr>
        <w:rPr>
          <w:sz w:val="26"/>
          <w:szCs w:val="26"/>
        </w:rPr>
      </w:pPr>
    </w:p>
    <w:p w14:paraId="7F601AA6" w14:textId="77777777" w:rsidR="00C43411" w:rsidRPr="00C43411" w:rsidRDefault="00C43411" w:rsidP="00C43411">
      <w:pPr>
        <w:rPr>
          <w:sz w:val="26"/>
          <w:szCs w:val="26"/>
        </w:rPr>
      </w:pPr>
    </w:p>
    <w:p w14:paraId="24EB4DA3" w14:textId="77777777" w:rsidR="00C43411" w:rsidRPr="00C43411" w:rsidRDefault="00C43411" w:rsidP="00C43411">
      <w:pPr>
        <w:rPr>
          <w:sz w:val="26"/>
          <w:szCs w:val="26"/>
        </w:rPr>
      </w:pPr>
    </w:p>
    <w:p w14:paraId="720E3F74" w14:textId="77777777" w:rsidR="00C43411" w:rsidRPr="00C43411" w:rsidRDefault="00C43411" w:rsidP="00C43411">
      <w:pPr>
        <w:rPr>
          <w:sz w:val="26"/>
          <w:szCs w:val="26"/>
        </w:rPr>
      </w:pPr>
    </w:p>
    <w:p w14:paraId="27A52BCB" w14:textId="77777777" w:rsidR="00C43411" w:rsidRPr="00C43411" w:rsidRDefault="00C43411" w:rsidP="00C43411">
      <w:pPr>
        <w:rPr>
          <w:sz w:val="26"/>
          <w:szCs w:val="26"/>
        </w:rPr>
      </w:pPr>
    </w:p>
    <w:p w14:paraId="068DDEE5" w14:textId="77777777" w:rsidR="00C43411" w:rsidRPr="00C43411" w:rsidRDefault="00C43411" w:rsidP="00C43411">
      <w:pPr>
        <w:rPr>
          <w:sz w:val="26"/>
          <w:szCs w:val="26"/>
        </w:rPr>
      </w:pPr>
    </w:p>
    <w:p w14:paraId="0BACA9FF" w14:textId="77777777" w:rsidR="00C43411" w:rsidRPr="00C43411" w:rsidRDefault="00C43411" w:rsidP="00C43411">
      <w:pPr>
        <w:rPr>
          <w:sz w:val="26"/>
          <w:szCs w:val="26"/>
        </w:rPr>
      </w:pPr>
    </w:p>
    <w:p w14:paraId="7A0254F4" w14:textId="77777777" w:rsidR="00C43411" w:rsidRPr="00C43411" w:rsidRDefault="00C43411" w:rsidP="00C43411">
      <w:pPr>
        <w:rPr>
          <w:sz w:val="26"/>
          <w:szCs w:val="26"/>
        </w:rPr>
      </w:pPr>
    </w:p>
    <w:p w14:paraId="4682131F" w14:textId="77777777" w:rsidR="00C43411" w:rsidRPr="00C43411" w:rsidRDefault="00C43411" w:rsidP="00C43411">
      <w:pPr>
        <w:rPr>
          <w:sz w:val="26"/>
          <w:szCs w:val="26"/>
        </w:rPr>
      </w:pPr>
    </w:p>
    <w:p w14:paraId="0724571E" w14:textId="77777777" w:rsidR="00C43411" w:rsidRPr="00C43411" w:rsidRDefault="00C43411" w:rsidP="00C43411">
      <w:pPr>
        <w:rPr>
          <w:sz w:val="26"/>
          <w:szCs w:val="26"/>
        </w:rPr>
      </w:pPr>
    </w:p>
    <w:p w14:paraId="182EDEFC" w14:textId="77777777" w:rsidR="00C43411" w:rsidRPr="00C43411" w:rsidRDefault="00C43411" w:rsidP="00C43411">
      <w:pPr>
        <w:rPr>
          <w:sz w:val="26"/>
          <w:szCs w:val="26"/>
        </w:rPr>
      </w:pPr>
    </w:p>
    <w:p w14:paraId="592D2F27" w14:textId="77777777" w:rsidR="00C43411" w:rsidRPr="00C43411" w:rsidRDefault="00C43411" w:rsidP="00C43411">
      <w:pPr>
        <w:rPr>
          <w:sz w:val="26"/>
          <w:szCs w:val="26"/>
        </w:rPr>
      </w:pPr>
    </w:p>
    <w:p w14:paraId="3576E18E" w14:textId="77777777" w:rsidR="00C43411" w:rsidRPr="00C43411" w:rsidRDefault="00C43411" w:rsidP="00C43411">
      <w:pPr>
        <w:rPr>
          <w:sz w:val="26"/>
          <w:szCs w:val="26"/>
        </w:rPr>
      </w:pPr>
    </w:p>
    <w:p w14:paraId="2CB7DE20" w14:textId="77777777" w:rsidR="00C43411" w:rsidRPr="00C43411" w:rsidRDefault="00C43411" w:rsidP="00C43411">
      <w:pPr>
        <w:rPr>
          <w:sz w:val="26"/>
          <w:szCs w:val="26"/>
        </w:rPr>
      </w:pPr>
    </w:p>
    <w:p w14:paraId="24D14DCA" w14:textId="77777777" w:rsidR="00C43411" w:rsidRPr="00C43411" w:rsidRDefault="00C43411" w:rsidP="00C43411">
      <w:pPr>
        <w:rPr>
          <w:sz w:val="26"/>
          <w:szCs w:val="26"/>
        </w:rPr>
      </w:pPr>
    </w:p>
    <w:p w14:paraId="0CA201E6" w14:textId="77777777" w:rsidR="00C43411" w:rsidRPr="00C43411" w:rsidRDefault="00C43411" w:rsidP="00C43411">
      <w:pPr>
        <w:rPr>
          <w:sz w:val="26"/>
          <w:szCs w:val="26"/>
        </w:rPr>
      </w:pPr>
    </w:p>
    <w:p w14:paraId="3E2F7AEB" w14:textId="77777777" w:rsidR="00C43411" w:rsidRPr="00C43411" w:rsidRDefault="00C43411" w:rsidP="00C43411">
      <w:pPr>
        <w:ind w:left="2832" w:firstLine="708"/>
        <w:rPr>
          <w:sz w:val="20"/>
          <w:szCs w:val="20"/>
        </w:rPr>
      </w:pPr>
      <w:r w:rsidRPr="00C43411">
        <w:rPr>
          <w:bCs/>
          <w:sz w:val="20"/>
          <w:szCs w:val="20"/>
        </w:rPr>
        <w:t xml:space="preserve">                                                   Приложение</w:t>
      </w:r>
    </w:p>
    <w:p w14:paraId="3E8B6336" w14:textId="77777777" w:rsidR="00C43411" w:rsidRPr="00C43411" w:rsidRDefault="00C43411" w:rsidP="00C43411">
      <w:pPr>
        <w:ind w:left="6096"/>
        <w:rPr>
          <w:bCs/>
          <w:sz w:val="20"/>
          <w:szCs w:val="20"/>
        </w:rPr>
      </w:pPr>
      <w:r w:rsidRPr="00C43411">
        <w:rPr>
          <w:bCs/>
          <w:sz w:val="20"/>
          <w:szCs w:val="20"/>
        </w:rPr>
        <w:t>к решению Совета </w:t>
      </w:r>
    </w:p>
    <w:p w14:paraId="0469E04B" w14:textId="77777777" w:rsidR="00C43411" w:rsidRPr="00C43411" w:rsidRDefault="00C43411" w:rsidP="00C43411">
      <w:pPr>
        <w:ind w:left="5388" w:firstLine="708"/>
        <w:rPr>
          <w:sz w:val="20"/>
          <w:szCs w:val="20"/>
        </w:rPr>
      </w:pPr>
      <w:r w:rsidRPr="00C43411">
        <w:rPr>
          <w:bCs/>
          <w:sz w:val="20"/>
          <w:szCs w:val="20"/>
        </w:rPr>
        <w:t>сельского поселения</w:t>
      </w:r>
    </w:p>
    <w:p w14:paraId="6CCE5045" w14:textId="77777777" w:rsidR="00C43411" w:rsidRPr="00C43411" w:rsidRDefault="00C43411" w:rsidP="00C43411">
      <w:pPr>
        <w:ind w:left="6096"/>
        <w:rPr>
          <w:bCs/>
          <w:sz w:val="20"/>
          <w:szCs w:val="20"/>
        </w:rPr>
      </w:pPr>
      <w:r w:rsidRPr="00C43411">
        <w:rPr>
          <w:bCs/>
          <w:sz w:val="20"/>
          <w:szCs w:val="20"/>
        </w:rPr>
        <w:t>Октябрьский сельсовет</w:t>
      </w:r>
    </w:p>
    <w:p w14:paraId="41EA5BA8" w14:textId="77777777" w:rsidR="00C43411" w:rsidRPr="00C43411" w:rsidRDefault="00C43411" w:rsidP="00C43411">
      <w:pPr>
        <w:ind w:left="6096"/>
        <w:rPr>
          <w:bCs/>
          <w:sz w:val="20"/>
          <w:szCs w:val="20"/>
        </w:rPr>
      </w:pPr>
      <w:r w:rsidRPr="00C43411">
        <w:rPr>
          <w:bCs/>
          <w:sz w:val="20"/>
          <w:szCs w:val="20"/>
        </w:rPr>
        <w:t xml:space="preserve">Муниципального района </w:t>
      </w:r>
    </w:p>
    <w:p w14:paraId="56CB07C8" w14:textId="77777777" w:rsidR="00C43411" w:rsidRPr="00C43411" w:rsidRDefault="00C43411" w:rsidP="00C43411">
      <w:pPr>
        <w:ind w:left="6096"/>
        <w:rPr>
          <w:bCs/>
          <w:sz w:val="20"/>
          <w:szCs w:val="20"/>
        </w:rPr>
      </w:pPr>
      <w:r w:rsidRPr="00C43411">
        <w:rPr>
          <w:bCs/>
          <w:sz w:val="20"/>
          <w:szCs w:val="20"/>
        </w:rPr>
        <w:t>Благовещенский район РБ</w:t>
      </w:r>
    </w:p>
    <w:p w14:paraId="45F675FF" w14:textId="77777777" w:rsidR="00C43411" w:rsidRPr="00C43411" w:rsidRDefault="00C43411" w:rsidP="00C43411">
      <w:pPr>
        <w:ind w:left="6096"/>
        <w:rPr>
          <w:sz w:val="28"/>
          <w:szCs w:val="28"/>
        </w:rPr>
      </w:pPr>
      <w:r w:rsidRPr="00C43411">
        <w:rPr>
          <w:bCs/>
          <w:sz w:val="20"/>
          <w:szCs w:val="20"/>
        </w:rPr>
        <w:t>от 10 июля 2025 года № 37-4</w:t>
      </w:r>
    </w:p>
    <w:p w14:paraId="1B199886" w14:textId="77777777" w:rsidR="00C43411" w:rsidRPr="00C43411" w:rsidRDefault="00C43411" w:rsidP="00C43411">
      <w:pPr>
        <w:ind w:firstLine="567"/>
        <w:jc w:val="center"/>
        <w:rPr>
          <w:sz w:val="28"/>
          <w:szCs w:val="28"/>
        </w:rPr>
      </w:pPr>
      <w:r w:rsidRPr="00C43411">
        <w:rPr>
          <w:b/>
          <w:bCs/>
          <w:sz w:val="28"/>
          <w:szCs w:val="28"/>
        </w:rPr>
        <w:t>ПОРЯДОК</w:t>
      </w:r>
    </w:p>
    <w:p w14:paraId="3FFCFAD6" w14:textId="77777777" w:rsidR="00C43411" w:rsidRPr="00C43411" w:rsidRDefault="00C43411" w:rsidP="00C43411">
      <w:pPr>
        <w:ind w:firstLine="567"/>
        <w:jc w:val="center"/>
        <w:rPr>
          <w:sz w:val="28"/>
          <w:szCs w:val="28"/>
        </w:rPr>
      </w:pPr>
      <w:r w:rsidRPr="00C43411">
        <w:rPr>
          <w:b/>
          <w:bCs/>
          <w:sz w:val="28"/>
          <w:szCs w:val="28"/>
        </w:rPr>
        <w:t>принятия решения о применении мер ответственности к депутату Совета сельского поселения Октябрьский сельсовет муниципального района Благовещенский район Республики Башкортостан</w:t>
      </w:r>
    </w:p>
    <w:p w14:paraId="672FB962" w14:textId="77777777" w:rsidR="00C43411" w:rsidRPr="00C43411" w:rsidRDefault="00C43411" w:rsidP="00C43411">
      <w:pPr>
        <w:ind w:firstLine="567"/>
        <w:jc w:val="both"/>
        <w:rPr>
          <w:sz w:val="28"/>
          <w:szCs w:val="28"/>
        </w:rPr>
      </w:pPr>
      <w:r w:rsidRPr="00C43411">
        <w:rPr>
          <w:b/>
          <w:bCs/>
          <w:sz w:val="28"/>
          <w:szCs w:val="28"/>
        </w:rPr>
        <w:t> </w:t>
      </w:r>
    </w:p>
    <w:p w14:paraId="2CE7D60B" w14:textId="77777777" w:rsidR="00C43411" w:rsidRPr="00C43411" w:rsidRDefault="00C43411" w:rsidP="00C43411">
      <w:pPr>
        <w:ind w:firstLine="567"/>
        <w:jc w:val="both"/>
        <w:rPr>
          <w:sz w:val="28"/>
          <w:szCs w:val="28"/>
        </w:rPr>
      </w:pPr>
      <w:r w:rsidRPr="00C43411">
        <w:rPr>
          <w:sz w:val="28"/>
          <w:szCs w:val="28"/>
        </w:rPr>
        <w:t>1. Настоящий Порядок определяет организацию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Совета сельского поселения Октябрьский сельсовет муниципального района Благовещенский район Республики Башкортостан, представившим заведомо неполные сведения, за исключением случаев, установленных федеральными законами, либо представившим заведомо недостоверные;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14:paraId="550B3DFC" w14:textId="77777777" w:rsidR="00C43411" w:rsidRPr="00C43411" w:rsidRDefault="00C43411" w:rsidP="00C43411">
      <w:pPr>
        <w:ind w:firstLine="567"/>
        <w:jc w:val="both"/>
        <w:rPr>
          <w:sz w:val="28"/>
          <w:szCs w:val="28"/>
        </w:rPr>
      </w:pPr>
      <w:r w:rsidRPr="00C43411">
        <w:rPr>
          <w:sz w:val="28"/>
          <w:szCs w:val="28"/>
        </w:rPr>
        <w:t>2. К депутату, члену выборного органа местного самоуправления, выборному должностному лицу местного самоуправления, представившим заведомо неполные сведения, за исключением случаев, установленных федеральными законами, либо представившим заведомо недостоверные;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2B55CC28" w14:textId="77777777" w:rsidR="00C43411" w:rsidRPr="00C43411" w:rsidRDefault="00C43411" w:rsidP="00C43411">
      <w:pPr>
        <w:ind w:firstLine="567"/>
        <w:jc w:val="both"/>
        <w:rPr>
          <w:sz w:val="28"/>
          <w:szCs w:val="28"/>
        </w:rPr>
      </w:pPr>
      <w:r w:rsidRPr="00C43411">
        <w:rPr>
          <w:sz w:val="28"/>
          <w:szCs w:val="28"/>
        </w:rPr>
        <w:t>1) предупреждение;</w:t>
      </w:r>
    </w:p>
    <w:p w14:paraId="1585EBAE" w14:textId="77777777" w:rsidR="00C43411" w:rsidRPr="00C43411" w:rsidRDefault="00C43411" w:rsidP="00C43411">
      <w:pPr>
        <w:ind w:firstLine="567"/>
        <w:jc w:val="both"/>
        <w:rPr>
          <w:sz w:val="28"/>
          <w:szCs w:val="28"/>
        </w:rPr>
      </w:pPr>
      <w:r w:rsidRPr="00C43411">
        <w:rPr>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4DAF412F" w14:textId="77777777" w:rsidR="00C43411" w:rsidRPr="00C43411" w:rsidRDefault="00C43411" w:rsidP="00C43411">
      <w:pPr>
        <w:ind w:firstLine="567"/>
        <w:jc w:val="both"/>
        <w:rPr>
          <w:sz w:val="28"/>
          <w:szCs w:val="28"/>
        </w:rPr>
      </w:pPr>
      <w:r w:rsidRPr="00C43411">
        <w:rPr>
          <w:sz w:val="28"/>
          <w:szCs w:val="28"/>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7649325" w14:textId="77777777" w:rsidR="00C43411" w:rsidRPr="00C43411" w:rsidRDefault="00C43411" w:rsidP="00C43411">
      <w:pPr>
        <w:ind w:firstLine="567"/>
        <w:jc w:val="both"/>
        <w:rPr>
          <w:sz w:val="28"/>
          <w:szCs w:val="28"/>
        </w:rPr>
      </w:pPr>
      <w:r w:rsidRPr="00C43411">
        <w:rPr>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486DE1EF" w14:textId="77777777" w:rsidR="00C43411" w:rsidRPr="00C43411" w:rsidRDefault="00C43411" w:rsidP="00C43411">
      <w:pPr>
        <w:ind w:firstLine="567"/>
        <w:jc w:val="both"/>
        <w:rPr>
          <w:sz w:val="28"/>
          <w:szCs w:val="28"/>
        </w:rPr>
      </w:pPr>
      <w:r w:rsidRPr="00C43411">
        <w:rPr>
          <w:sz w:val="28"/>
          <w:szCs w:val="28"/>
        </w:rPr>
        <w:t>5) запрет исполнять полномочия на постоянной основе до прекращения срока его полномочий. </w:t>
      </w:r>
    </w:p>
    <w:p w14:paraId="3A817274" w14:textId="77777777" w:rsidR="00C43411" w:rsidRPr="00C43411" w:rsidRDefault="00C43411" w:rsidP="00C43411">
      <w:pPr>
        <w:ind w:firstLine="567"/>
        <w:jc w:val="both"/>
        <w:rPr>
          <w:sz w:val="28"/>
          <w:szCs w:val="28"/>
        </w:rPr>
      </w:pPr>
      <w:r w:rsidRPr="00C43411">
        <w:rPr>
          <w:sz w:val="28"/>
          <w:szCs w:val="28"/>
        </w:rPr>
        <w:t>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w:t>
      </w:r>
      <w:hyperlink r:id="rId6" w:tgtFrame="_blank" w:history="1">
        <w:r w:rsidRPr="00C43411">
          <w:rPr>
            <w:sz w:val="28"/>
            <w:szCs w:val="28"/>
          </w:rPr>
          <w:t>закона</w:t>
        </w:r>
      </w:hyperlink>
      <w:r w:rsidRPr="00C43411">
        <w:rPr>
          <w:sz w:val="28"/>
          <w:szCs w:val="28"/>
        </w:rPr>
        <w:t> от 25 декабря 2008 года N 273-ФЗ "О противодействии коррупции".</w:t>
      </w:r>
    </w:p>
    <w:p w14:paraId="1310A3CF" w14:textId="77777777" w:rsidR="00C43411" w:rsidRPr="00C43411" w:rsidRDefault="00C43411" w:rsidP="00C43411">
      <w:pPr>
        <w:ind w:firstLine="567"/>
        <w:jc w:val="both"/>
        <w:rPr>
          <w:sz w:val="28"/>
          <w:szCs w:val="28"/>
        </w:rPr>
      </w:pPr>
      <w:r w:rsidRPr="00C43411">
        <w:rPr>
          <w:sz w:val="28"/>
          <w:szCs w:val="28"/>
        </w:rPr>
        <w:t xml:space="preserve">4. Решение о применении мер ответственности, предусмотренных в пункте 2 настоящего Порядка (далее – меры ответственности), принимается Советом депутатов сельского поселения Октябрьский сельсовет муниципального района Благовещенский </w:t>
      </w:r>
      <w:proofErr w:type="gramStart"/>
      <w:r w:rsidRPr="00C43411">
        <w:rPr>
          <w:sz w:val="28"/>
          <w:szCs w:val="28"/>
        </w:rPr>
        <w:t>район  Республики</w:t>
      </w:r>
      <w:proofErr w:type="gramEnd"/>
      <w:r w:rsidRPr="00C43411">
        <w:rPr>
          <w:sz w:val="28"/>
          <w:szCs w:val="28"/>
        </w:rPr>
        <w:t xml:space="preserve"> Башкортостан (далее - Совет депутатов).</w:t>
      </w:r>
    </w:p>
    <w:p w14:paraId="0069039C" w14:textId="77777777" w:rsidR="00C43411" w:rsidRPr="00C43411" w:rsidRDefault="00C43411" w:rsidP="00C43411">
      <w:pPr>
        <w:ind w:firstLine="567"/>
        <w:jc w:val="both"/>
        <w:rPr>
          <w:sz w:val="28"/>
          <w:szCs w:val="28"/>
        </w:rPr>
      </w:pPr>
      <w:r w:rsidRPr="00C43411">
        <w:rPr>
          <w:sz w:val="28"/>
          <w:szCs w:val="28"/>
        </w:rPr>
        <w:t>5. При поступлении в Совет депутатов заявления Главы Республики Башкортостан, предусмотренного частью 7.3 статьи 40 Федерального </w:t>
      </w:r>
      <w:hyperlink r:id="rId7" w:tgtFrame="_blank" w:history="1">
        <w:r w:rsidRPr="00C43411">
          <w:rPr>
            <w:sz w:val="28"/>
            <w:szCs w:val="28"/>
          </w:rPr>
          <w:t>закона</w:t>
        </w:r>
      </w:hyperlink>
      <w:r w:rsidRPr="00C43411">
        <w:rPr>
          <w:sz w:val="28"/>
          <w:szCs w:val="28"/>
        </w:rPr>
        <w:t> от 06.10.2003 № 131-ФЗ «Об общих принципах организации местного самоуправления в Российской Федерации» (далее – заявление) председатель Совета депутатов в 10-дневный срок:</w:t>
      </w:r>
    </w:p>
    <w:p w14:paraId="57BC2F1E" w14:textId="77777777" w:rsidR="00C43411" w:rsidRPr="00C43411" w:rsidRDefault="00C43411" w:rsidP="00C43411">
      <w:pPr>
        <w:numPr>
          <w:ilvl w:val="0"/>
          <w:numId w:val="1"/>
        </w:numPr>
        <w:ind w:firstLine="567"/>
        <w:jc w:val="both"/>
        <w:rPr>
          <w:sz w:val="28"/>
          <w:szCs w:val="28"/>
        </w:rPr>
      </w:pPr>
      <w:r w:rsidRPr="00C43411">
        <w:rPr>
          <w:sz w:val="28"/>
          <w:szCs w:val="28"/>
        </w:rPr>
        <w:t>письменно уведомляет о содержании поступившего заявления лицо, в отношении которого поступило заявление, а также о дате, времени и месте его рассмотрения путем вручения под роспись либо путем направления заказного письма.</w:t>
      </w:r>
    </w:p>
    <w:p w14:paraId="69687B9F" w14:textId="77777777" w:rsidR="00C43411" w:rsidRPr="00C43411" w:rsidRDefault="00C43411" w:rsidP="00C43411">
      <w:pPr>
        <w:numPr>
          <w:ilvl w:val="0"/>
          <w:numId w:val="1"/>
        </w:numPr>
        <w:ind w:firstLine="567"/>
        <w:jc w:val="both"/>
        <w:rPr>
          <w:sz w:val="28"/>
          <w:szCs w:val="28"/>
        </w:rPr>
      </w:pPr>
      <w:r w:rsidRPr="00C43411">
        <w:rPr>
          <w:sz w:val="28"/>
          <w:szCs w:val="28"/>
        </w:rPr>
        <w:t>предлагает лицу, в отношении которого поступило заявление дать письменные пояснения по существу выявленных нарушений, которые будут оглашены при рассмотрении заявления Советом депутатов.</w:t>
      </w:r>
    </w:p>
    <w:p w14:paraId="685B764D" w14:textId="77777777" w:rsidR="00C43411" w:rsidRPr="00C43411" w:rsidRDefault="00C43411" w:rsidP="00C43411">
      <w:pPr>
        <w:ind w:firstLine="567"/>
        <w:jc w:val="both"/>
        <w:rPr>
          <w:sz w:val="28"/>
          <w:szCs w:val="28"/>
        </w:rPr>
      </w:pPr>
      <w:r w:rsidRPr="00C43411">
        <w:rPr>
          <w:sz w:val="28"/>
          <w:szCs w:val="28"/>
        </w:rPr>
        <w:t>6. Депутату, в отношении которого на заседании Совета рассматривается вопрос о применении мер ответственности, предоставляется слово для выступления.</w:t>
      </w:r>
    </w:p>
    <w:p w14:paraId="17D64543" w14:textId="77777777" w:rsidR="00C43411" w:rsidRPr="00C43411" w:rsidRDefault="00C43411" w:rsidP="00C43411">
      <w:pPr>
        <w:ind w:firstLine="567"/>
        <w:jc w:val="both"/>
        <w:rPr>
          <w:sz w:val="28"/>
          <w:szCs w:val="28"/>
        </w:rPr>
      </w:pPr>
      <w:r w:rsidRPr="00C43411">
        <w:rPr>
          <w:sz w:val="28"/>
          <w:szCs w:val="28"/>
        </w:rPr>
        <w:t>7. В ходе рассмотрения вопроса по поступившему заявлению председатель Совета депутатов:</w:t>
      </w:r>
    </w:p>
    <w:p w14:paraId="122BD44A" w14:textId="77777777" w:rsidR="00C43411" w:rsidRPr="00C43411" w:rsidRDefault="00C43411" w:rsidP="00C43411">
      <w:pPr>
        <w:numPr>
          <w:ilvl w:val="0"/>
          <w:numId w:val="2"/>
        </w:numPr>
        <w:ind w:firstLine="567"/>
        <w:jc w:val="both"/>
        <w:rPr>
          <w:sz w:val="28"/>
          <w:szCs w:val="28"/>
        </w:rPr>
      </w:pPr>
      <w:r w:rsidRPr="00C43411">
        <w:rPr>
          <w:sz w:val="28"/>
          <w:szCs w:val="28"/>
        </w:rPr>
        <w:t>оглашает поступившее заявление;</w:t>
      </w:r>
    </w:p>
    <w:p w14:paraId="367BD028" w14:textId="77777777" w:rsidR="00C43411" w:rsidRPr="00C43411" w:rsidRDefault="00C43411" w:rsidP="00C43411">
      <w:pPr>
        <w:numPr>
          <w:ilvl w:val="0"/>
          <w:numId w:val="2"/>
        </w:numPr>
        <w:ind w:firstLine="567"/>
        <w:jc w:val="both"/>
        <w:rPr>
          <w:sz w:val="28"/>
          <w:szCs w:val="28"/>
        </w:rPr>
      </w:pPr>
      <w:r w:rsidRPr="00C43411">
        <w:rPr>
          <w:sz w:val="28"/>
          <w:szCs w:val="28"/>
        </w:rPr>
        <w:lastRenderedPageBreak/>
        <w:t>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 присутствующих на заседании, при его наличии самоустраниться, либо предлагает депутатам Совета депутатов разрешить вопрос об отстранении от принятия решения о применении меры ответственности депутата, имеющего конфликт интересов;</w:t>
      </w:r>
    </w:p>
    <w:p w14:paraId="46ED6DFD" w14:textId="77777777" w:rsidR="00C43411" w:rsidRPr="00C43411" w:rsidRDefault="00C43411" w:rsidP="00C43411">
      <w:pPr>
        <w:numPr>
          <w:ilvl w:val="0"/>
          <w:numId w:val="2"/>
        </w:numPr>
        <w:ind w:firstLine="567"/>
        <w:jc w:val="both"/>
        <w:rPr>
          <w:sz w:val="28"/>
          <w:szCs w:val="28"/>
        </w:rPr>
      </w:pPr>
      <w:r w:rsidRPr="00C43411">
        <w:rPr>
          <w:sz w:val="28"/>
          <w:szCs w:val="28"/>
        </w:rPr>
        <w:t>объявляет о наличии кворума для решения вопроса о применении меры ответственности;</w:t>
      </w:r>
    </w:p>
    <w:p w14:paraId="1DA16C7D" w14:textId="77777777" w:rsidR="00C43411" w:rsidRPr="00C43411" w:rsidRDefault="00C43411" w:rsidP="00C43411">
      <w:pPr>
        <w:numPr>
          <w:ilvl w:val="0"/>
          <w:numId w:val="2"/>
        </w:numPr>
        <w:ind w:firstLine="567"/>
        <w:jc w:val="both"/>
        <w:rPr>
          <w:sz w:val="28"/>
          <w:szCs w:val="28"/>
        </w:rPr>
      </w:pPr>
      <w:r w:rsidRPr="00C43411">
        <w:rPr>
          <w:sz w:val="28"/>
          <w:szCs w:val="28"/>
        </w:rPr>
        <w:t>оглашает письменные пояснения лица, в отношении которого поступило заявление и предлагает ему выступить по рассматриваемому вопросу;</w:t>
      </w:r>
    </w:p>
    <w:p w14:paraId="54CBA843" w14:textId="77777777" w:rsidR="00C43411" w:rsidRPr="00C43411" w:rsidRDefault="00C43411" w:rsidP="00C43411">
      <w:pPr>
        <w:numPr>
          <w:ilvl w:val="0"/>
          <w:numId w:val="2"/>
        </w:numPr>
        <w:ind w:firstLine="567"/>
        <w:jc w:val="both"/>
        <w:rPr>
          <w:sz w:val="28"/>
          <w:szCs w:val="28"/>
        </w:rPr>
      </w:pPr>
      <w:r w:rsidRPr="00C43411">
        <w:rPr>
          <w:sz w:val="28"/>
          <w:szCs w:val="28"/>
        </w:rPr>
        <w:t>предлагает депутатам и иным лицам, присутствующим на заседании Совета депутатов, высказать мнения относительно рассматриваемого вопроса;</w:t>
      </w:r>
    </w:p>
    <w:p w14:paraId="2402FCAA" w14:textId="77777777" w:rsidR="00C43411" w:rsidRPr="00C43411" w:rsidRDefault="00C43411" w:rsidP="00C43411">
      <w:pPr>
        <w:numPr>
          <w:ilvl w:val="0"/>
          <w:numId w:val="2"/>
        </w:numPr>
        <w:ind w:firstLine="567"/>
        <w:jc w:val="both"/>
        <w:rPr>
          <w:sz w:val="28"/>
          <w:szCs w:val="28"/>
        </w:rPr>
      </w:pPr>
      <w:r w:rsidRPr="00C43411">
        <w:rPr>
          <w:sz w:val="28"/>
          <w:szCs w:val="28"/>
        </w:rPr>
        <w:t>объявляет о начале голосования;</w:t>
      </w:r>
    </w:p>
    <w:p w14:paraId="21A3D5EF" w14:textId="77777777" w:rsidR="00C43411" w:rsidRPr="00C43411" w:rsidRDefault="00C43411" w:rsidP="00C43411">
      <w:pPr>
        <w:numPr>
          <w:ilvl w:val="0"/>
          <w:numId w:val="2"/>
        </w:numPr>
        <w:ind w:firstLine="567"/>
        <w:jc w:val="both"/>
        <w:rPr>
          <w:sz w:val="28"/>
          <w:szCs w:val="28"/>
        </w:rPr>
      </w:pPr>
      <w:r w:rsidRPr="00C43411">
        <w:rPr>
          <w:sz w:val="28"/>
          <w:szCs w:val="28"/>
        </w:rPr>
        <w:t>после оглашения результатов принятого решения о применении меры ответственности разъясняет сроки его изготовления и опубликования.</w:t>
      </w:r>
    </w:p>
    <w:p w14:paraId="2552F2F0" w14:textId="77777777" w:rsidR="00C43411" w:rsidRPr="00C43411" w:rsidRDefault="00C43411" w:rsidP="00C43411">
      <w:pPr>
        <w:ind w:firstLine="567"/>
        <w:jc w:val="both"/>
        <w:rPr>
          <w:sz w:val="28"/>
          <w:szCs w:val="28"/>
        </w:rPr>
      </w:pPr>
      <w:r w:rsidRPr="00C43411">
        <w:rPr>
          <w:sz w:val="28"/>
          <w:szCs w:val="28"/>
        </w:rPr>
        <w:t>8. В случае принятия решения о применении мер ответственности к председателю Совета данное решение подписывается депутатом, председательствующим на заседании Совета.</w:t>
      </w:r>
    </w:p>
    <w:p w14:paraId="7A3EB51B" w14:textId="77777777" w:rsidR="00C43411" w:rsidRPr="00C43411" w:rsidRDefault="00C43411" w:rsidP="00C43411">
      <w:pPr>
        <w:ind w:firstLine="567"/>
        <w:jc w:val="both"/>
        <w:rPr>
          <w:sz w:val="28"/>
          <w:szCs w:val="28"/>
        </w:rPr>
      </w:pPr>
      <w:r w:rsidRPr="00C43411">
        <w:rPr>
          <w:sz w:val="28"/>
          <w:szCs w:val="28"/>
        </w:rPr>
        <w:t>9. Информация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размещается на официальном сайте принявшего сельского поселения Октябрьский сельсовет муниципального района Благовещенский район  Республики Башкортостан в информационно-телекоммуникационной сети "Интернет" в течение 10 рабочих дней с даты принятия органом местного самоуправления решения и находится на сайте не менее одного года.</w:t>
      </w:r>
    </w:p>
    <w:p w14:paraId="52B6B76E" w14:textId="77777777" w:rsidR="00C43411" w:rsidRPr="00C43411" w:rsidRDefault="00C43411" w:rsidP="00C43411">
      <w:pPr>
        <w:ind w:firstLine="567"/>
        <w:jc w:val="both"/>
        <w:rPr>
          <w:sz w:val="28"/>
          <w:szCs w:val="28"/>
        </w:rPr>
      </w:pPr>
      <w:r w:rsidRPr="00C43411">
        <w:rPr>
          <w:sz w:val="28"/>
          <w:szCs w:val="28"/>
        </w:rPr>
        <w:t>В информации в отношении депутата, члена выборного органа местного самоуправления, выборного должностного лица местного самоуправления, к которым применена мера ответственности, указываются:</w:t>
      </w:r>
    </w:p>
    <w:p w14:paraId="46A7E315" w14:textId="77777777" w:rsidR="00C43411" w:rsidRPr="00C43411" w:rsidRDefault="00C43411" w:rsidP="00C43411">
      <w:pPr>
        <w:ind w:firstLine="567"/>
        <w:jc w:val="both"/>
        <w:rPr>
          <w:sz w:val="28"/>
          <w:szCs w:val="28"/>
        </w:rPr>
      </w:pPr>
      <w:r w:rsidRPr="00C43411">
        <w:rPr>
          <w:sz w:val="28"/>
          <w:szCs w:val="28"/>
        </w:rPr>
        <w:t>1) фамилия, имя, отчество;</w:t>
      </w:r>
    </w:p>
    <w:p w14:paraId="31BF7A97" w14:textId="77777777" w:rsidR="00C43411" w:rsidRPr="00C43411" w:rsidRDefault="00C43411" w:rsidP="00C43411">
      <w:pPr>
        <w:ind w:firstLine="567"/>
        <w:jc w:val="both"/>
        <w:rPr>
          <w:sz w:val="28"/>
          <w:szCs w:val="28"/>
        </w:rPr>
      </w:pPr>
      <w:r w:rsidRPr="00C43411">
        <w:rPr>
          <w:sz w:val="28"/>
          <w:szCs w:val="28"/>
        </w:rPr>
        <w:t>2) должность;</w:t>
      </w:r>
    </w:p>
    <w:p w14:paraId="19CEC428" w14:textId="77777777" w:rsidR="00C43411" w:rsidRPr="00C43411" w:rsidRDefault="00C43411" w:rsidP="00C43411">
      <w:pPr>
        <w:ind w:firstLine="567"/>
        <w:jc w:val="both"/>
        <w:rPr>
          <w:sz w:val="28"/>
          <w:szCs w:val="28"/>
        </w:rPr>
      </w:pPr>
      <w:r w:rsidRPr="00C43411">
        <w:rPr>
          <w:sz w:val="28"/>
          <w:szCs w:val="28"/>
        </w:rPr>
        <w:t>3) основание для применения меры ответственности;</w:t>
      </w:r>
    </w:p>
    <w:p w14:paraId="2C47E915" w14:textId="77777777" w:rsidR="00C43411" w:rsidRPr="00C43411" w:rsidRDefault="00C43411" w:rsidP="00C43411">
      <w:pPr>
        <w:ind w:firstLine="567"/>
        <w:jc w:val="both"/>
        <w:rPr>
          <w:sz w:val="28"/>
          <w:szCs w:val="28"/>
        </w:rPr>
      </w:pPr>
      <w:r w:rsidRPr="00C43411">
        <w:rPr>
          <w:sz w:val="28"/>
          <w:szCs w:val="28"/>
        </w:rPr>
        <w:t>4) принятая мера ответственности;</w:t>
      </w:r>
    </w:p>
    <w:p w14:paraId="5DC58718" w14:textId="77777777" w:rsidR="00C43411" w:rsidRPr="00C43411" w:rsidRDefault="00C43411" w:rsidP="00C43411">
      <w:pPr>
        <w:ind w:firstLine="567"/>
        <w:jc w:val="both"/>
        <w:rPr>
          <w:sz w:val="28"/>
          <w:szCs w:val="28"/>
        </w:rPr>
      </w:pPr>
      <w:r w:rsidRPr="00C43411">
        <w:rPr>
          <w:sz w:val="28"/>
          <w:szCs w:val="28"/>
        </w:rPr>
        <w:t>5) срок действия меры ответственности (при наличии);</w:t>
      </w:r>
    </w:p>
    <w:p w14:paraId="7DDC93F5" w14:textId="77777777" w:rsidR="00C43411" w:rsidRPr="00C43411" w:rsidRDefault="00C43411" w:rsidP="00C43411">
      <w:pPr>
        <w:ind w:firstLine="567"/>
        <w:jc w:val="both"/>
        <w:rPr>
          <w:sz w:val="28"/>
          <w:szCs w:val="28"/>
        </w:rPr>
      </w:pPr>
      <w:r w:rsidRPr="00C43411">
        <w:rPr>
          <w:sz w:val="28"/>
          <w:szCs w:val="28"/>
        </w:rPr>
        <w:t>6) наименование органа местного самоуправления, принявшего решение о применении меры ответственности;</w:t>
      </w:r>
    </w:p>
    <w:p w14:paraId="122521F5" w14:textId="77777777" w:rsidR="00C43411" w:rsidRPr="00C43411" w:rsidRDefault="00C43411" w:rsidP="00C43411">
      <w:pPr>
        <w:ind w:firstLine="567"/>
        <w:jc w:val="both"/>
        <w:rPr>
          <w:sz w:val="28"/>
          <w:szCs w:val="28"/>
        </w:rPr>
      </w:pPr>
      <w:r w:rsidRPr="00C43411">
        <w:rPr>
          <w:sz w:val="28"/>
          <w:szCs w:val="28"/>
        </w:rPr>
        <w:t>7) реквизиты муниципального правового акта, на основании которого принята мера ответственности.</w:t>
      </w:r>
    </w:p>
    <w:p w14:paraId="35946289" w14:textId="77777777" w:rsidR="00C43411" w:rsidRPr="00C43411" w:rsidRDefault="00C43411" w:rsidP="00C43411">
      <w:pPr>
        <w:jc w:val="both"/>
        <w:rPr>
          <w:bCs/>
          <w:kern w:val="32"/>
          <w:sz w:val="28"/>
          <w:szCs w:val="28"/>
        </w:rPr>
      </w:pPr>
    </w:p>
    <w:p w14:paraId="79B3A1A4" w14:textId="77777777" w:rsidR="00D63BA0" w:rsidRPr="00C43411" w:rsidRDefault="00D63BA0" w:rsidP="00C43411"/>
    <w:sectPr w:rsidR="00D63BA0" w:rsidRPr="00C43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04935"/>
    <w:multiLevelType w:val="multilevel"/>
    <w:tmpl w:val="77903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67F1718"/>
    <w:multiLevelType w:val="multilevel"/>
    <w:tmpl w:val="2EF0FE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60"/>
    <w:rsid w:val="004C5660"/>
    <w:rsid w:val="006B4547"/>
    <w:rsid w:val="007C5D46"/>
    <w:rsid w:val="008A38E9"/>
    <w:rsid w:val="00C43411"/>
    <w:rsid w:val="00D63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C041"/>
  <w15:chartTrackingRefBased/>
  <w15:docId w15:val="{E988474D-A8A1-4E4F-9FF4-985678FB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38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w:basedOn w:val="a"/>
    <w:autoRedefine/>
    <w:rsid w:val="008A38E9"/>
    <w:pPr>
      <w:spacing w:after="160" w:line="240" w:lineRule="exact"/>
      <w:jc w:val="both"/>
    </w:pPr>
    <w:rPr>
      <w:lang w:val="en-US" w:eastAsia="en-US"/>
    </w:rPr>
  </w:style>
  <w:style w:type="paragraph" w:customStyle="1" w:styleId="a4">
    <w:name w:val="Содерж"/>
    <w:basedOn w:val="a"/>
    <w:rsid w:val="008A38E9"/>
    <w:pPr>
      <w:widowControl w:val="0"/>
      <w:spacing w:after="120"/>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AA48369-618A-4BB4-B4B8-AE15F2B7EBF6"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1609</Words>
  <Characters>9177</Characters>
  <Application>Microsoft Office Word</Application>
  <DocSecurity>0</DocSecurity>
  <Lines>76</Lines>
  <Paragraphs>21</Paragraphs>
  <ScaleCrop>false</ScaleCrop>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2025-07-28T08:00:00Z</dcterms:created>
  <dcterms:modified xsi:type="dcterms:W3CDTF">2025-07-28T08:06:00Z</dcterms:modified>
</cp:coreProperties>
</file>