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3" w:rsidRPr="005E12C3" w:rsidRDefault="00A7379A" w:rsidP="005E12C3">
      <w:pPr>
        <w:suppressAutoHyphens w:val="0"/>
        <w:spacing w:after="0" w:line="240" w:lineRule="auto"/>
        <w:ind w:left="416" w:right="440" w:hanging="10"/>
        <w:jc w:val="center"/>
        <w:outlineLvl w:val="6"/>
        <w:rPr>
          <w:rFonts w:ascii="Times New Roman" w:hAnsi="Times New Roman" w:cs="Times New Roman"/>
          <w:i/>
          <w:color w:val="000000"/>
          <w:sz w:val="36"/>
          <w:szCs w:val="36"/>
        </w:rPr>
      </w:pPr>
      <w:r>
        <w:rPr>
          <w:rFonts w:ascii="Times New Roman" w:hAnsi="Times New Roman" w:cs="Times New Roman"/>
          <w:i/>
          <w:noProof/>
          <w:color w:val="000000"/>
          <w:sz w:val="36"/>
          <w:szCs w:val="36"/>
          <w:lang w:eastAsia="ru-RU"/>
        </w:rPr>
        <w:pict>
          <v:rect id="Прямоугольник 3" o:spid="_x0000_s1026" style="position:absolute;left:0;text-align:left;margin-left:471.25pt;margin-top:-40.8pt;width:22.8pt;height:33.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" fillcolor="white [3212]" strokecolor="white [3212]" strokeweight="2pt"/>
        </w:pict>
      </w:r>
      <w:r>
        <w:rPr>
          <w:rFonts w:ascii="Times New Roman" w:hAnsi="Times New Roman" w:cs="Times New Roman"/>
          <w:i/>
          <w:noProof/>
          <w:color w:val="000000"/>
          <w:sz w:val="36"/>
          <w:szCs w:val="36"/>
          <w:lang w:eastAsia="ru-RU"/>
        </w:rPr>
        <w:pict>
          <v:rect id="Прямоугольник 1" o:spid="_x0000_s1030" style="position:absolute;left:0;text-align:left;margin-left:448.95pt;margin-top:-40.8pt;width:18.4pt;height:25.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" fillcolor="window" strokecolor="window" strokeweight="2pt"/>
        </w:pict>
      </w:r>
      <w:r w:rsidR="005E12C3" w:rsidRPr="005E12C3">
        <w:rPr>
          <w:rFonts w:ascii="Times New Roman" w:hAnsi="Times New Roman" w:cs="Times New Roman"/>
          <w:i/>
          <w:color w:val="000000"/>
          <w:sz w:val="36"/>
          <w:szCs w:val="36"/>
        </w:rPr>
        <w:t>Общество с ограниченной ответственностью</w:t>
      </w:r>
    </w:p>
    <w:p w:rsidR="005E12C3" w:rsidRPr="005E12C3" w:rsidRDefault="005E12C3" w:rsidP="005E12C3">
      <w:pPr>
        <w:suppressAutoHyphens w:val="0"/>
        <w:spacing w:after="0" w:line="240" w:lineRule="auto"/>
        <w:ind w:left="416" w:right="440" w:hanging="10"/>
        <w:jc w:val="center"/>
        <w:outlineLvl w:val="6"/>
        <w:rPr>
          <w:rFonts w:ascii="Times New Roman" w:hAnsi="Times New Roman" w:cs="Times New Roman"/>
          <w:i/>
          <w:color w:val="000000"/>
          <w:sz w:val="36"/>
          <w:szCs w:val="36"/>
        </w:rPr>
      </w:pPr>
      <w:r w:rsidRPr="005E12C3">
        <w:rPr>
          <w:rFonts w:ascii="Times New Roman" w:hAnsi="Times New Roman" w:cs="Times New Roman"/>
          <w:i/>
          <w:color w:val="000000"/>
          <w:sz w:val="36"/>
          <w:szCs w:val="36"/>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Times New Roman" w:hAnsi="Times New Roman" w:cs="Times New Roman"/>
          <w:b/>
          <w:i/>
          <w:color w:val="000000"/>
          <w:sz w:val="36"/>
          <w:szCs w:val="36"/>
          <w:lang w:eastAsia="en-US"/>
        </w:rPr>
        <w:t>"САРАТОВРЕГИОНПРОЕКТ"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0"/>
          <w:szCs w:val="20"/>
          <w:lang w:eastAsia="en-US"/>
        </w:rPr>
        <w:t>ЛИЦЕНЗИЯ  ОП-</w:t>
      </w:r>
      <w:r w:rsidRPr="005E12C3">
        <w:rPr>
          <w:rFonts w:ascii="Times New Roman" w:hAnsi="Times New Roman" w:cs="Times New Roman"/>
          <w:color w:val="000000"/>
          <w:sz w:val="24"/>
          <w:lang w:eastAsia="en-US"/>
        </w:rPr>
        <w:t>6454131502</w:t>
      </w:r>
      <w:r w:rsidRPr="005E12C3">
        <w:rPr>
          <w:rFonts w:ascii="Times New Roman" w:hAnsi="Times New Roman" w:cs="Times New Roman"/>
          <w:color w:val="000000"/>
          <w:sz w:val="20"/>
          <w:szCs w:val="20"/>
          <w:lang w:eastAsia="en-US"/>
        </w:rPr>
        <w:t xml:space="preserve"> </w:t>
      </w:r>
      <w:r w:rsidRPr="005E12C3">
        <w:rPr>
          <w:rFonts w:ascii="Times New Roman" w:hAnsi="Times New Roman" w:cs="Times New Roman"/>
          <w:color w:val="C00000"/>
          <w:sz w:val="24"/>
          <w:szCs w:val="24"/>
          <w:lang w:eastAsia="en-US"/>
        </w:rPr>
        <w:t xml:space="preserve"> от 09.10.2017</w:t>
      </w:r>
      <w:r w:rsidRPr="005E12C3">
        <w:rPr>
          <w:rFonts w:ascii="Times New Roman" w:hAnsi="Times New Roman" w:cs="Times New Roman"/>
          <w:color w:val="000000"/>
          <w:sz w:val="24"/>
          <w:szCs w:val="24"/>
          <w:lang w:eastAsia="en-US"/>
        </w:rPr>
        <w:t xml:space="preserve"> г. о допуске </w:t>
      </w: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к определенному виду или видам работ, которые оказывают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4"/>
          <w:szCs w:val="20"/>
          <w:lang w:eastAsia="en-US"/>
        </w:rPr>
      </w:pPr>
      <w:r w:rsidRPr="005E12C3">
        <w:rPr>
          <w:rFonts w:ascii="Times New Roman" w:hAnsi="Times New Roman" w:cs="Times New Roman"/>
          <w:color w:val="000000"/>
          <w:sz w:val="24"/>
          <w:szCs w:val="24"/>
          <w:lang w:eastAsia="en-US"/>
        </w:rPr>
        <w:t>влияние  на безопасность объектов капитального строительства</w:t>
      </w:r>
      <w:r w:rsidRPr="005E12C3">
        <w:rPr>
          <w:rFonts w:ascii="Times New Roman" w:hAnsi="Times New Roman" w:cs="Times New Roman"/>
          <w:color w:val="000000"/>
          <w:sz w:val="24"/>
          <w:szCs w:val="20"/>
          <w:lang w:eastAsia="en-US"/>
        </w:rPr>
        <w:t xml:space="preserve">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tblPr>
      <w:tblGrid>
        <w:gridCol w:w="6104"/>
        <w:gridCol w:w="3502"/>
      </w:tblGrid>
      <w:tr w:rsidR="005E12C3" w:rsidRPr="005E12C3" w:rsidTr="00085B85">
        <w:tc>
          <w:tcPr>
            <w:tcW w:w="6345" w:type="dxa"/>
          </w:tcPr>
          <w:p w:rsidR="005E12C3" w:rsidRPr="00975948"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6"/>
                <w:szCs w:val="26"/>
                <w:lang w:eastAsia="en-US"/>
              </w:rPr>
              <w:t xml:space="preserve">Заказчик: </w:t>
            </w:r>
            <w:r w:rsidRPr="00975948">
              <w:rPr>
                <w:rFonts w:ascii="Times New Roman" w:hAnsi="Times New Roman" w:cs="Times New Roman"/>
                <w:color w:val="000000"/>
                <w:sz w:val="24"/>
                <w:szCs w:val="24"/>
                <w:lang w:eastAsia="en-US"/>
              </w:rPr>
              <w:t xml:space="preserve"> Администрация </w:t>
            </w:r>
            <w:proofErr w:type="gramStart"/>
            <w:r w:rsidRPr="00975948">
              <w:rPr>
                <w:rFonts w:ascii="Times New Roman" w:hAnsi="Times New Roman" w:cs="Times New Roman"/>
                <w:color w:val="000000"/>
                <w:sz w:val="24"/>
                <w:szCs w:val="24"/>
                <w:lang w:eastAsia="en-US"/>
              </w:rPr>
              <w:t>муниципального</w:t>
            </w:r>
            <w:proofErr w:type="gramEnd"/>
            <w:r w:rsidRPr="00975948">
              <w:rPr>
                <w:rFonts w:ascii="Times New Roman" w:hAnsi="Times New Roman" w:cs="Times New Roman"/>
                <w:color w:val="000000"/>
                <w:sz w:val="24"/>
                <w:szCs w:val="24"/>
                <w:lang w:eastAsia="en-US"/>
              </w:rPr>
              <w:t xml:space="preserve"> </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4"/>
                <w:szCs w:val="24"/>
                <w:lang w:eastAsia="en-US"/>
              </w:rPr>
              <w:t xml:space="preserve">образования </w:t>
            </w:r>
            <w:r w:rsidR="00975948" w:rsidRPr="00975948">
              <w:rPr>
                <w:rFonts w:ascii="Times New Roman" w:hAnsi="Times New Roman" w:cs="Times New Roman"/>
                <w:color w:val="000000"/>
                <w:sz w:val="24"/>
                <w:szCs w:val="24"/>
                <w:lang w:eastAsia="en-US"/>
              </w:rPr>
              <w:t>Благовещенский</w:t>
            </w:r>
            <w:r w:rsidR="00975948">
              <w:rPr>
                <w:rFonts w:ascii="Times New Roman" w:hAnsi="Times New Roman" w:cs="Times New Roman"/>
                <w:color w:val="000000"/>
                <w:sz w:val="24"/>
                <w:szCs w:val="24"/>
                <w:lang w:eastAsia="en-US"/>
              </w:rPr>
              <w:t xml:space="preserve"> район</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tc>
        <w:tc>
          <w:tcPr>
            <w:tcW w:w="3261" w:type="dxa"/>
          </w:tcPr>
          <w:p w:rsidR="005E12C3" w:rsidRPr="00BA1DC2"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r w:rsidRPr="00BA1DC2">
              <w:rPr>
                <w:rFonts w:ascii="Times New Roman" w:hAnsi="Times New Roman" w:cs="Times New Roman"/>
                <w:color w:val="000000"/>
                <w:sz w:val="24"/>
                <w:lang w:val="en-US" w:eastAsia="en-US"/>
              </w:rPr>
              <w:t>МК</w:t>
            </w:r>
            <w:r w:rsidR="00BA1DC2" w:rsidRPr="00BA1DC2">
              <w:rPr>
                <w:rFonts w:ascii="Times New Roman" w:hAnsi="Times New Roman" w:cs="Times New Roman"/>
                <w:color w:val="000000"/>
                <w:sz w:val="24"/>
                <w:lang w:eastAsia="en-US"/>
              </w:rPr>
              <w:t xml:space="preserve"> от 09.01.2019</w:t>
            </w:r>
            <w:r w:rsidR="00FC1F70" w:rsidRPr="00BA1DC2">
              <w:rPr>
                <w:rFonts w:ascii="Times New Roman" w:hAnsi="Times New Roman" w:cs="Times New Roman"/>
                <w:color w:val="000000"/>
                <w:sz w:val="24"/>
                <w:lang w:eastAsia="en-US"/>
              </w:rPr>
              <w:t xml:space="preserve"> </w:t>
            </w:r>
            <w:r w:rsidRPr="00BA1DC2">
              <w:rPr>
                <w:rFonts w:ascii="Times New Roman" w:hAnsi="Times New Roman" w:cs="Times New Roman"/>
                <w:color w:val="000000"/>
                <w:sz w:val="24"/>
                <w:lang w:val="en-US" w:eastAsia="en-US"/>
              </w:rPr>
              <w:t xml:space="preserve">г.          </w:t>
            </w:r>
          </w:p>
          <w:p w:rsidR="005E12C3" w:rsidRPr="00FC1F70" w:rsidRDefault="00BA1DC2" w:rsidP="00BA1DC2">
            <w:pPr>
              <w:suppressAutoHyphens w:val="0"/>
              <w:spacing w:after="0" w:line="240" w:lineRule="auto"/>
              <w:ind w:left="406" w:right="440"/>
              <w:jc w:val="both"/>
              <w:rPr>
                <w:rFonts w:ascii="Times New Roman" w:hAnsi="Times New Roman" w:cs="Times New Roman"/>
                <w:color w:val="000000"/>
                <w:sz w:val="24"/>
                <w:szCs w:val="24"/>
                <w:lang w:eastAsia="en-US"/>
              </w:rPr>
            </w:pPr>
            <w:r w:rsidRPr="00BA1DC2">
              <w:rPr>
                <w:rFonts w:ascii="Times New Roman" w:hAnsi="Times New Roman" w:cs="Times New Roman"/>
                <w:color w:val="000000"/>
                <w:sz w:val="24"/>
                <w:lang w:val="en-US" w:eastAsia="en-US"/>
              </w:rPr>
              <w:t>№1 (0101300027518000005-0172298-01</w:t>
            </w:r>
            <w:r>
              <w:rPr>
                <w:rFonts w:ascii="Times New Roman" w:hAnsi="Times New Roman" w:cs="Times New Roman"/>
                <w:color w:val="000000"/>
                <w:sz w:val="24"/>
                <w:lang w:eastAsia="en-US"/>
              </w:rPr>
              <w:t>)</w:t>
            </w:r>
            <w:r w:rsidR="005E12C3" w:rsidRPr="00BA1DC2">
              <w:rPr>
                <w:rFonts w:ascii="Times New Roman" w:hAnsi="Times New Roman" w:cs="Times New Roman"/>
                <w:color w:val="000000"/>
                <w:sz w:val="24"/>
                <w:lang w:val="en-US" w:eastAsia="en-US"/>
              </w:rPr>
              <w:t xml:space="preserve"> </w:t>
            </w:r>
            <w:r w:rsidR="00FC1F70">
              <w:rPr>
                <w:rFonts w:ascii="Times New Roman" w:hAnsi="Times New Roman" w:cs="Times New Roman"/>
                <w:color w:val="000000"/>
                <w:sz w:val="24"/>
                <w:szCs w:val="24"/>
                <w:lang w:eastAsia="en-US"/>
              </w:rPr>
              <w:t xml:space="preserve">     </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p>
          <w:p w:rsidR="005E12C3" w:rsidRPr="005E12C3"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5E12C3" w:rsidRPr="00BA1DC2" w:rsidRDefault="005E12C3" w:rsidP="005E12C3">
      <w:pPr>
        <w:spacing w:after="0" w:line="360" w:lineRule="auto"/>
        <w:ind w:left="416" w:right="440" w:hanging="10"/>
        <w:jc w:val="center"/>
        <w:rPr>
          <w:rFonts w:ascii="Times New Roman" w:hAnsi="Times New Roman" w:cs="Tahoma"/>
          <w:b/>
          <w:bCs/>
          <w:caps/>
          <w:color w:val="000000"/>
          <w:sz w:val="28"/>
          <w:szCs w:val="28"/>
        </w:rPr>
      </w:pPr>
      <w:r w:rsidRPr="005E12C3">
        <w:rPr>
          <w:rFonts w:ascii="Times New Roman" w:hAnsi="Times New Roman" w:cs="Tahoma"/>
          <w:b/>
          <w:bCs/>
          <w:caps/>
          <w:color w:val="000000"/>
          <w:sz w:val="28"/>
          <w:szCs w:val="28"/>
        </w:rPr>
        <w:t>ГЕНЕРАЛЬНЫЙ ПЛАН</w:t>
      </w:r>
      <w:r w:rsidRPr="00BA1DC2">
        <w:rPr>
          <w:rFonts w:ascii="Times New Roman" w:hAnsi="Times New Roman" w:cs="Tahoma"/>
          <w:b/>
          <w:bCs/>
          <w:caps/>
          <w:color w:val="000000"/>
          <w:sz w:val="28"/>
          <w:szCs w:val="28"/>
        </w:rPr>
        <w:t xml:space="preserve"> </w:t>
      </w:r>
    </w:p>
    <w:p w:rsidR="00F84F62" w:rsidRDefault="00F84F62" w:rsidP="00F84F62">
      <w:pPr>
        <w:spacing w:after="0" w:line="240" w:lineRule="auto"/>
        <w:ind w:left="419" w:right="442" w:hanging="11"/>
        <w:jc w:val="center"/>
        <w:rPr>
          <w:rFonts w:ascii="Times New Roman" w:hAnsi="Times New Roman" w:cs="Times New Roman"/>
          <w:b/>
          <w:color w:val="000000"/>
          <w:sz w:val="32"/>
          <w:szCs w:val="32"/>
          <w:lang w:eastAsia="en-US"/>
        </w:rPr>
      </w:pPr>
      <w:r w:rsidRPr="00F84F62">
        <w:rPr>
          <w:rFonts w:ascii="Times New Roman" w:hAnsi="Times New Roman" w:cs="Times New Roman"/>
          <w:b/>
          <w:color w:val="000000"/>
          <w:sz w:val="32"/>
          <w:szCs w:val="32"/>
          <w:lang w:eastAsia="en-US"/>
        </w:rPr>
        <w:t>СЕЛЬСКОГО ПОСЕЛЕНИЯ ОКТЯБРЬСКИЙ СЕЛЬСКИЙ СОВЕТ МУНИЦИПАЛЬН</w:t>
      </w:r>
      <w:r>
        <w:rPr>
          <w:rFonts w:ascii="Times New Roman" w:hAnsi="Times New Roman" w:cs="Times New Roman"/>
          <w:b/>
          <w:color w:val="000000"/>
          <w:sz w:val="32"/>
          <w:szCs w:val="32"/>
          <w:lang w:eastAsia="en-US"/>
        </w:rPr>
        <w:t>ОГО РАЙОНА БЛАГОВЕЩЕНСКИЙ РАЙОН</w:t>
      </w:r>
    </w:p>
    <w:p w:rsidR="005E12C3" w:rsidRPr="005E12C3" w:rsidRDefault="00F84F62" w:rsidP="00F84F62">
      <w:pPr>
        <w:spacing w:after="0" w:line="240" w:lineRule="auto"/>
        <w:ind w:left="419" w:right="442" w:hanging="11"/>
        <w:jc w:val="center"/>
        <w:rPr>
          <w:rFonts w:ascii="Times New Roman" w:hAnsi="Times New Roman" w:cs="Tahoma"/>
          <w:b/>
          <w:bCs/>
          <w:caps/>
          <w:color w:val="000000"/>
          <w:sz w:val="28"/>
          <w:szCs w:val="28"/>
        </w:rPr>
      </w:pPr>
      <w:r w:rsidRPr="00F84F62">
        <w:rPr>
          <w:rFonts w:ascii="Times New Roman" w:hAnsi="Times New Roman" w:cs="Times New Roman"/>
          <w:b/>
          <w:color w:val="000000"/>
          <w:sz w:val="32"/>
          <w:szCs w:val="32"/>
          <w:lang w:eastAsia="en-US"/>
        </w:rPr>
        <w:t>РЕСПУБЛИКИ БАШКОРТОСТАН</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50084C">
        <w:rPr>
          <w:rFonts w:ascii="Times New Roman" w:hAnsi="Times New Roman" w:cs="Tahoma"/>
          <w:b/>
          <w:bCs/>
          <w:caps/>
          <w:color w:val="000000"/>
          <w:sz w:val="28"/>
          <w:szCs w:val="28"/>
        </w:rPr>
        <w:t>(</w:t>
      </w:r>
      <w:r w:rsidRPr="005E12C3">
        <w:rPr>
          <w:rFonts w:ascii="Times New Roman" w:hAnsi="Times New Roman" w:cs="Tahoma"/>
          <w:b/>
          <w:bCs/>
          <w:color w:val="000000"/>
          <w:sz w:val="28"/>
          <w:szCs w:val="28"/>
        </w:rPr>
        <w:t>пояснительная записка</w:t>
      </w:r>
      <w:r w:rsidRPr="0050084C">
        <w:rPr>
          <w:rFonts w:ascii="Times New Roman" w:hAnsi="Times New Roman" w:cs="Tahoma"/>
          <w:b/>
          <w:bCs/>
          <w:caps/>
          <w:color w:val="000000"/>
          <w:sz w:val="28"/>
          <w:szCs w:val="28"/>
        </w:rPr>
        <w:t>)</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r w:rsidRPr="005E12C3">
        <w:rPr>
          <w:rFonts w:ascii="Times New Roman" w:hAnsi="Times New Roman" w:cs="Times New Roman"/>
          <w:b/>
          <w:color w:val="000000"/>
          <w:sz w:val="28"/>
          <w:szCs w:val="28"/>
          <w:lang w:eastAsia="en-US"/>
        </w:rPr>
        <w:t>Саратов 201</w:t>
      </w:r>
      <w:r w:rsidR="00FC1F70">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eastAsia="en-US"/>
        </w:rPr>
        <w:t xml:space="preserve"> г.</w:t>
      </w: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rPr>
      </w:pPr>
    </w:p>
    <w:p w:rsidR="007C661F" w:rsidRDefault="007C661F" w:rsidP="005E12C3">
      <w:pPr>
        <w:suppressAutoHyphens w:val="0"/>
        <w:spacing w:after="0" w:line="240" w:lineRule="auto"/>
        <w:ind w:left="416" w:right="440" w:hanging="10"/>
        <w:jc w:val="center"/>
        <w:outlineLvl w:val="6"/>
        <w:rPr>
          <w:rFonts w:ascii="Cambria" w:hAnsi="Cambria" w:cs="Times New Roman"/>
          <w:i/>
          <w:color w:val="000000"/>
          <w:sz w:val="36"/>
          <w:szCs w:val="36"/>
        </w:rPr>
        <w:sectPr w:rsidR="007C661F" w:rsidSect="00085B85">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432" w:footer="331" w:gutter="0"/>
          <w:cols w:space="720"/>
        </w:sectPr>
      </w:pP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rPr>
      </w:pPr>
      <w:r w:rsidRPr="005E12C3">
        <w:rPr>
          <w:rFonts w:ascii="Cambria" w:hAnsi="Cambria" w:cs="Times New Roman"/>
          <w:i/>
          <w:color w:val="000000"/>
          <w:sz w:val="36"/>
          <w:szCs w:val="36"/>
        </w:rPr>
        <w:lastRenderedPageBreak/>
        <w:t>Общество с ограниченной ответственностью</w:t>
      </w:r>
    </w:p>
    <w:p w:rsidR="005E12C3" w:rsidRPr="005E12C3" w:rsidRDefault="00A7379A" w:rsidP="005E12C3">
      <w:pPr>
        <w:suppressAutoHyphens w:val="0"/>
        <w:spacing w:after="0" w:line="240" w:lineRule="auto"/>
        <w:ind w:left="416" w:right="440" w:hanging="10"/>
        <w:jc w:val="center"/>
        <w:outlineLvl w:val="6"/>
        <w:rPr>
          <w:rFonts w:ascii="Cambria" w:hAnsi="Cambria" w:cs="Times New Roman"/>
          <w:i/>
          <w:color w:val="000000"/>
          <w:sz w:val="36"/>
          <w:szCs w:val="36"/>
        </w:rPr>
      </w:pPr>
      <w:r w:rsidRPr="00A7379A">
        <w:rPr>
          <w:rFonts w:ascii="Times New Roman" w:hAnsi="Times New Roman" w:cs="Times New Roman"/>
          <w:i/>
          <w:noProof/>
          <w:color w:val="000000"/>
          <w:sz w:val="36"/>
          <w:szCs w:val="36"/>
          <w:lang w:eastAsia="ru-RU"/>
        </w:rPr>
        <w:pict>
          <v:rect id="Прямоугольник 2" o:spid="_x0000_s1029" style="position:absolute;left:0;text-align:left;margin-left:444.75pt;margin-top:-39.1pt;width:26.8pt;height:25.9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" fillcolor="window" strokecolor="window" strokeweight="2pt"/>
        </w:pict>
      </w:r>
      <w:r w:rsidR="005E12C3" w:rsidRPr="005E12C3">
        <w:rPr>
          <w:rFonts w:ascii="Cambria" w:hAnsi="Cambria" w:cs="Times New Roman"/>
          <w:i/>
          <w:color w:val="000000"/>
          <w:sz w:val="36"/>
          <w:szCs w:val="36"/>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Cambria" w:hAnsi="Cambria" w:cs="Times New Roman"/>
          <w:b/>
          <w:i/>
          <w:color w:val="000000"/>
          <w:sz w:val="36"/>
          <w:szCs w:val="36"/>
          <w:lang w:eastAsia="en-US"/>
        </w:rPr>
        <w:t>"САРАТОВРЕГИОНПРОЕКТ"</w:t>
      </w:r>
    </w:p>
    <w:p w:rsidR="005E12C3" w:rsidRPr="005E12C3" w:rsidRDefault="00A7379A"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r w:rsidRPr="00A7379A">
        <w:rPr>
          <w:rFonts w:ascii="Times New Roman" w:hAnsi="Times New Roman" w:cs="Times New Roman"/>
          <w:i/>
          <w:noProof/>
          <w:color w:val="000000"/>
          <w:sz w:val="36"/>
          <w:szCs w:val="36"/>
          <w:lang w:eastAsia="ru-RU"/>
        </w:rPr>
        <w:pict>
          <v:rect id="Прямоугольник 4" o:spid="_x0000_s1028" style="position:absolute;left:0;text-align:left;margin-left:474.75pt;margin-top:-40.05pt;width:22.8pt;height:33.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" fillcolor="white [3212]" strokecolor="white [3212]" strokeweight="2pt"/>
        </w:pic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ЛИЦЕНЗИЯ ОП-6454131502 </w:t>
      </w:r>
      <w:r w:rsidRPr="005E12C3">
        <w:rPr>
          <w:rFonts w:ascii="Times New Roman" w:hAnsi="Times New Roman" w:cs="Times New Roman"/>
          <w:color w:val="C00000"/>
          <w:sz w:val="24"/>
          <w:szCs w:val="24"/>
          <w:lang w:eastAsia="en-US"/>
        </w:rPr>
        <w:t xml:space="preserve"> от 09.10.2017</w:t>
      </w:r>
      <w:r w:rsidRPr="005E12C3">
        <w:rPr>
          <w:rFonts w:ascii="Times New Roman" w:hAnsi="Times New Roman" w:cs="Times New Roman"/>
          <w:color w:val="000000"/>
          <w:sz w:val="24"/>
          <w:szCs w:val="24"/>
          <w:lang w:eastAsia="en-US"/>
        </w:rPr>
        <w:t xml:space="preserve"> г. о допуске </w:t>
      </w: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к определенному виду или видам работ, которые оказывают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4"/>
          <w:szCs w:val="20"/>
          <w:lang w:eastAsia="en-US"/>
        </w:rPr>
      </w:pPr>
      <w:r w:rsidRPr="005E12C3">
        <w:rPr>
          <w:rFonts w:ascii="Times New Roman" w:hAnsi="Times New Roman" w:cs="Times New Roman"/>
          <w:color w:val="000000"/>
          <w:sz w:val="24"/>
          <w:szCs w:val="24"/>
          <w:lang w:eastAsia="en-US"/>
        </w:rPr>
        <w:t>влияние  на безопасность объектов капитального строительства</w:t>
      </w:r>
      <w:r w:rsidRPr="005E12C3">
        <w:rPr>
          <w:rFonts w:ascii="Times New Roman" w:hAnsi="Times New Roman" w:cs="Times New Roman"/>
          <w:color w:val="000000"/>
          <w:sz w:val="24"/>
          <w:szCs w:val="20"/>
          <w:lang w:eastAsia="en-US"/>
        </w:rPr>
        <w:t xml:space="preserve">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tblPr>
      <w:tblGrid>
        <w:gridCol w:w="6104"/>
        <w:gridCol w:w="3502"/>
      </w:tblGrid>
      <w:tr w:rsidR="005E12C3" w:rsidRPr="005E12C3" w:rsidTr="00085B85">
        <w:tc>
          <w:tcPr>
            <w:tcW w:w="6345" w:type="dxa"/>
          </w:tcPr>
          <w:p w:rsidR="00975948" w:rsidRPr="00975948" w:rsidRDefault="00975948" w:rsidP="00975948">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6"/>
                <w:szCs w:val="26"/>
                <w:lang w:eastAsia="en-US"/>
              </w:rPr>
              <w:t xml:space="preserve">Заказчик: </w:t>
            </w:r>
            <w:r w:rsidRPr="00975948">
              <w:rPr>
                <w:rFonts w:ascii="Times New Roman" w:hAnsi="Times New Roman" w:cs="Times New Roman"/>
                <w:color w:val="000000"/>
                <w:sz w:val="24"/>
                <w:szCs w:val="24"/>
                <w:lang w:eastAsia="en-US"/>
              </w:rPr>
              <w:t xml:space="preserve"> Администрация </w:t>
            </w:r>
            <w:proofErr w:type="gramStart"/>
            <w:r w:rsidRPr="00975948">
              <w:rPr>
                <w:rFonts w:ascii="Times New Roman" w:hAnsi="Times New Roman" w:cs="Times New Roman"/>
                <w:color w:val="000000"/>
                <w:sz w:val="24"/>
                <w:szCs w:val="24"/>
                <w:lang w:eastAsia="en-US"/>
              </w:rPr>
              <w:t>муниципального</w:t>
            </w:r>
            <w:proofErr w:type="gramEnd"/>
            <w:r w:rsidRPr="00975948">
              <w:rPr>
                <w:rFonts w:ascii="Times New Roman" w:hAnsi="Times New Roman" w:cs="Times New Roman"/>
                <w:color w:val="000000"/>
                <w:sz w:val="24"/>
                <w:szCs w:val="24"/>
                <w:lang w:eastAsia="en-US"/>
              </w:rPr>
              <w:t xml:space="preserve"> </w:t>
            </w:r>
          </w:p>
          <w:p w:rsidR="005E12C3" w:rsidRPr="00F84F62" w:rsidRDefault="00975948" w:rsidP="00975948">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r w:rsidRPr="00975948">
              <w:rPr>
                <w:rFonts w:ascii="Times New Roman" w:hAnsi="Times New Roman" w:cs="Times New Roman"/>
                <w:color w:val="000000"/>
                <w:sz w:val="24"/>
                <w:szCs w:val="24"/>
                <w:lang w:eastAsia="en-US"/>
              </w:rPr>
              <w:t>образования Благовещенский</w:t>
            </w:r>
            <w:r>
              <w:rPr>
                <w:rFonts w:ascii="Times New Roman" w:hAnsi="Times New Roman" w:cs="Times New Roman"/>
                <w:color w:val="000000"/>
                <w:sz w:val="24"/>
                <w:szCs w:val="24"/>
                <w:lang w:eastAsia="en-US"/>
              </w:rPr>
              <w:t xml:space="preserve"> район</w:t>
            </w: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p>
        </w:tc>
        <w:tc>
          <w:tcPr>
            <w:tcW w:w="3261" w:type="dxa"/>
          </w:tcPr>
          <w:p w:rsidR="00BA1DC2" w:rsidRPr="00BA1DC2" w:rsidRDefault="00BA1DC2" w:rsidP="00BA1DC2">
            <w:pPr>
              <w:suppressAutoHyphens w:val="0"/>
              <w:spacing w:after="0" w:line="240" w:lineRule="auto"/>
              <w:ind w:left="416" w:right="440" w:hanging="10"/>
              <w:jc w:val="both"/>
              <w:rPr>
                <w:rFonts w:ascii="Times New Roman" w:hAnsi="Times New Roman" w:cs="Times New Roman"/>
                <w:color w:val="000000"/>
                <w:sz w:val="24"/>
                <w:lang w:val="en-US" w:eastAsia="en-US"/>
              </w:rPr>
            </w:pPr>
            <w:r w:rsidRPr="00BA1DC2">
              <w:rPr>
                <w:rFonts w:ascii="Times New Roman" w:hAnsi="Times New Roman" w:cs="Times New Roman"/>
                <w:color w:val="000000"/>
                <w:sz w:val="24"/>
                <w:lang w:val="en-US" w:eastAsia="en-US"/>
              </w:rPr>
              <w:t>МК</w:t>
            </w:r>
            <w:r w:rsidRPr="00BA1DC2">
              <w:rPr>
                <w:rFonts w:ascii="Times New Roman" w:hAnsi="Times New Roman" w:cs="Times New Roman"/>
                <w:color w:val="000000"/>
                <w:sz w:val="24"/>
                <w:lang w:eastAsia="en-US"/>
              </w:rPr>
              <w:t xml:space="preserve"> от 09.01.2019 </w:t>
            </w:r>
            <w:r w:rsidRPr="00BA1DC2">
              <w:rPr>
                <w:rFonts w:ascii="Times New Roman" w:hAnsi="Times New Roman" w:cs="Times New Roman"/>
                <w:color w:val="000000"/>
                <w:sz w:val="24"/>
                <w:lang w:val="en-US" w:eastAsia="en-US"/>
              </w:rPr>
              <w:t xml:space="preserve">г.          </w:t>
            </w:r>
          </w:p>
          <w:p w:rsidR="00BA1DC2" w:rsidRPr="00FC1F70" w:rsidRDefault="00BA1DC2" w:rsidP="00BA1DC2">
            <w:pPr>
              <w:suppressAutoHyphens w:val="0"/>
              <w:spacing w:after="0" w:line="240" w:lineRule="auto"/>
              <w:ind w:left="406" w:right="440"/>
              <w:jc w:val="both"/>
              <w:rPr>
                <w:rFonts w:ascii="Times New Roman" w:hAnsi="Times New Roman" w:cs="Times New Roman"/>
                <w:color w:val="000000"/>
                <w:sz w:val="24"/>
                <w:szCs w:val="24"/>
                <w:lang w:eastAsia="en-US"/>
              </w:rPr>
            </w:pPr>
            <w:r w:rsidRPr="00BA1DC2">
              <w:rPr>
                <w:rFonts w:ascii="Times New Roman" w:hAnsi="Times New Roman" w:cs="Times New Roman"/>
                <w:color w:val="000000"/>
                <w:sz w:val="24"/>
                <w:lang w:val="en-US" w:eastAsia="en-US"/>
              </w:rPr>
              <w:t>№1 (0101300027518000005-0172298-01</w:t>
            </w:r>
            <w:r>
              <w:rPr>
                <w:rFonts w:ascii="Times New Roman" w:hAnsi="Times New Roman" w:cs="Times New Roman"/>
                <w:color w:val="000000"/>
                <w:sz w:val="24"/>
                <w:lang w:eastAsia="en-US"/>
              </w:rPr>
              <w:t>)</w:t>
            </w:r>
            <w:r w:rsidRPr="00BA1DC2">
              <w:rPr>
                <w:rFonts w:ascii="Times New Roman" w:hAnsi="Times New Roman" w:cs="Times New Roman"/>
                <w:color w:val="000000"/>
                <w:sz w:val="24"/>
                <w:lang w:val="en-US" w:eastAsia="en-US"/>
              </w:rPr>
              <w:t xml:space="preserve"> </w:t>
            </w:r>
            <w:r>
              <w:rPr>
                <w:rFonts w:ascii="Times New Roman" w:hAnsi="Times New Roman" w:cs="Times New Roman"/>
                <w:color w:val="000000"/>
                <w:sz w:val="24"/>
                <w:szCs w:val="24"/>
                <w:lang w:eastAsia="en-US"/>
              </w:rPr>
              <w:t xml:space="preserve">     </w:t>
            </w: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highlight w:val="yellow"/>
                <w:lang w:val="en-US" w:eastAsia="en-US"/>
              </w:rPr>
            </w:pPr>
          </w:p>
          <w:p w:rsidR="005E12C3" w:rsidRPr="00F84F62"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highlight w:val="yellow"/>
                <w:lang w:val="en-US" w:eastAsia="en-US"/>
              </w:rPr>
            </w:pPr>
          </w:p>
          <w:p w:rsidR="005E12C3" w:rsidRPr="00F84F62"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highlight w:val="yellow"/>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5E12C3" w:rsidRPr="005E12C3" w:rsidRDefault="005E12C3" w:rsidP="005E12C3">
      <w:pPr>
        <w:spacing w:after="0" w:line="360" w:lineRule="auto"/>
        <w:ind w:left="416" w:right="440" w:hanging="10"/>
        <w:jc w:val="center"/>
        <w:rPr>
          <w:rFonts w:ascii="Times New Roman" w:hAnsi="Times New Roman" w:cs="Tahoma"/>
          <w:b/>
          <w:bCs/>
          <w:caps/>
          <w:color w:val="000000"/>
          <w:sz w:val="28"/>
          <w:szCs w:val="28"/>
          <w:lang w:val="en-US"/>
        </w:rPr>
      </w:pPr>
      <w:r w:rsidRPr="005E12C3">
        <w:rPr>
          <w:rFonts w:ascii="Times New Roman" w:hAnsi="Times New Roman" w:cs="Tahoma"/>
          <w:b/>
          <w:bCs/>
          <w:caps/>
          <w:color w:val="000000"/>
          <w:sz w:val="28"/>
          <w:szCs w:val="28"/>
        </w:rPr>
        <w:t>ГЕНЕРАЛЬНЫЙ ПЛАН</w:t>
      </w:r>
      <w:r w:rsidRPr="005E12C3">
        <w:rPr>
          <w:rFonts w:ascii="Times New Roman" w:hAnsi="Times New Roman" w:cs="Tahoma"/>
          <w:b/>
          <w:bCs/>
          <w:caps/>
          <w:color w:val="000000"/>
          <w:sz w:val="28"/>
          <w:szCs w:val="28"/>
          <w:lang w:val="en-US"/>
        </w:rPr>
        <w:t xml:space="preserve"> </w:t>
      </w:r>
    </w:p>
    <w:p w:rsidR="00F84F62" w:rsidRDefault="00F84F62" w:rsidP="00F84F62">
      <w:pPr>
        <w:spacing w:after="0" w:line="240" w:lineRule="auto"/>
        <w:ind w:left="419" w:right="442" w:hanging="11"/>
        <w:jc w:val="center"/>
        <w:rPr>
          <w:rFonts w:ascii="Times New Roman" w:hAnsi="Times New Roman" w:cs="Times New Roman"/>
          <w:b/>
          <w:color w:val="000000"/>
          <w:sz w:val="32"/>
          <w:szCs w:val="32"/>
          <w:lang w:eastAsia="en-US"/>
        </w:rPr>
      </w:pPr>
      <w:r w:rsidRPr="00F84F62">
        <w:rPr>
          <w:rFonts w:ascii="Times New Roman" w:hAnsi="Times New Roman" w:cs="Times New Roman"/>
          <w:b/>
          <w:color w:val="000000"/>
          <w:sz w:val="32"/>
          <w:szCs w:val="32"/>
          <w:lang w:eastAsia="en-US"/>
        </w:rPr>
        <w:t>СЕЛЬСКОГО ПОСЕЛЕНИЯ ОКТЯБРЬСКИЙ СЕЛЬСКИЙ СОВЕТ МУНИЦИПАЛЬН</w:t>
      </w:r>
      <w:r>
        <w:rPr>
          <w:rFonts w:ascii="Times New Roman" w:hAnsi="Times New Roman" w:cs="Times New Roman"/>
          <w:b/>
          <w:color w:val="000000"/>
          <w:sz w:val="32"/>
          <w:szCs w:val="32"/>
          <w:lang w:eastAsia="en-US"/>
        </w:rPr>
        <w:t>ОГО РАЙОНА БЛАГОВЕЩЕНСКИЙ РАЙОН</w:t>
      </w:r>
    </w:p>
    <w:p w:rsidR="005E12C3" w:rsidRPr="005E12C3" w:rsidRDefault="00F84F62" w:rsidP="00F84F62">
      <w:pPr>
        <w:spacing w:after="0" w:line="240" w:lineRule="auto"/>
        <w:ind w:left="419" w:right="442" w:hanging="11"/>
        <w:jc w:val="center"/>
        <w:rPr>
          <w:rFonts w:ascii="Times New Roman" w:hAnsi="Times New Roman" w:cs="Tahoma"/>
          <w:b/>
          <w:bCs/>
          <w:caps/>
          <w:color w:val="000000"/>
          <w:sz w:val="28"/>
          <w:szCs w:val="28"/>
        </w:rPr>
      </w:pPr>
      <w:r w:rsidRPr="00F84F62">
        <w:rPr>
          <w:rFonts w:ascii="Times New Roman" w:hAnsi="Times New Roman" w:cs="Times New Roman"/>
          <w:b/>
          <w:color w:val="000000"/>
          <w:sz w:val="32"/>
          <w:szCs w:val="32"/>
          <w:lang w:eastAsia="en-US"/>
        </w:rPr>
        <w:t>РЕСПУБЛИКИ БАШКОРТОСТАН</w:t>
      </w:r>
    </w:p>
    <w:p w:rsidR="005E12C3" w:rsidRPr="005E12C3" w:rsidRDefault="005E12C3" w:rsidP="00F84F62">
      <w:pPr>
        <w:suppressAutoHyphens w:val="0"/>
        <w:spacing w:after="0" w:line="240" w:lineRule="auto"/>
        <w:ind w:left="419" w:right="442" w:hanging="11"/>
        <w:jc w:val="center"/>
        <w:rPr>
          <w:rFonts w:ascii="Times New Roman" w:hAnsi="Times New Roman" w:cs="Times New Roman"/>
          <w:color w:val="000000"/>
          <w:sz w:val="20"/>
          <w:szCs w:val="20"/>
          <w:lang w:val="en-US" w:eastAsia="en-US"/>
        </w:rPr>
      </w:pPr>
      <w:r w:rsidRPr="005E12C3">
        <w:rPr>
          <w:rFonts w:ascii="Times New Roman" w:hAnsi="Times New Roman" w:cs="Tahoma"/>
          <w:b/>
          <w:bCs/>
          <w:caps/>
          <w:color w:val="000000"/>
          <w:sz w:val="28"/>
          <w:szCs w:val="28"/>
          <w:lang w:val="en-US"/>
        </w:rPr>
        <w:t>(</w:t>
      </w:r>
      <w:proofErr w:type="gramStart"/>
      <w:r w:rsidRPr="005E12C3">
        <w:rPr>
          <w:rFonts w:ascii="Times New Roman" w:hAnsi="Times New Roman" w:cs="Tahoma"/>
          <w:b/>
          <w:bCs/>
          <w:color w:val="000000"/>
          <w:sz w:val="28"/>
          <w:szCs w:val="28"/>
        </w:rPr>
        <w:t>пояснительная</w:t>
      </w:r>
      <w:proofErr w:type="gramEnd"/>
      <w:r w:rsidRPr="005E12C3">
        <w:rPr>
          <w:rFonts w:ascii="Times New Roman" w:hAnsi="Times New Roman" w:cs="Tahoma"/>
          <w:b/>
          <w:bCs/>
          <w:color w:val="000000"/>
          <w:sz w:val="28"/>
          <w:szCs w:val="28"/>
        </w:rPr>
        <w:t xml:space="preserve"> записка</w:t>
      </w:r>
      <w:r w:rsidRPr="005E12C3">
        <w:rPr>
          <w:rFonts w:ascii="Times New Roman" w:hAnsi="Times New Roman" w:cs="Tahoma"/>
          <w:b/>
          <w:bCs/>
          <w:caps/>
          <w:color w:val="000000"/>
          <w:sz w:val="28"/>
          <w:szCs w:val="28"/>
          <w:lang w:val="en-US"/>
        </w:rPr>
        <w:t>)</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val="en-US" w:eastAsia="en-US"/>
        </w:rPr>
      </w:pPr>
    </w:p>
    <w:tbl>
      <w:tblPr>
        <w:tblW w:w="9747" w:type="dxa"/>
        <w:tblLook w:val="04A0"/>
      </w:tblPr>
      <w:tblGrid>
        <w:gridCol w:w="4786"/>
        <w:gridCol w:w="1984"/>
        <w:gridCol w:w="2977"/>
      </w:tblGrid>
      <w:tr w:rsidR="005E12C3" w:rsidRPr="005E12C3" w:rsidTr="00085B85">
        <w:trPr>
          <w:trHeight w:val="725"/>
        </w:trPr>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Директор</w:t>
            </w:r>
            <w:proofErr w:type="spellEnd"/>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С.А. </w:t>
            </w:r>
            <w:proofErr w:type="spellStart"/>
            <w:r w:rsidRPr="005E12C3">
              <w:rPr>
                <w:rFonts w:ascii="Times New Roman" w:hAnsi="Times New Roman" w:cs="Times New Roman"/>
                <w:color w:val="000000"/>
                <w:sz w:val="28"/>
                <w:szCs w:val="28"/>
                <w:lang w:val="en-US" w:eastAsia="en-US"/>
              </w:rPr>
              <w:t>Красюков</w:t>
            </w:r>
            <w:proofErr w:type="spellEnd"/>
          </w:p>
        </w:tc>
      </w:tr>
      <w:tr w:rsidR="005E12C3" w:rsidRPr="005E12C3" w:rsidTr="00085B85">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single" w:sz="4" w:space="0" w:color="auto"/>
              <w:left w:val="nil"/>
              <w:bottom w:val="nil"/>
              <w:right w:val="nil"/>
            </w:tcBorders>
          </w:tcPr>
          <w:p w:rsidR="005E12C3" w:rsidRPr="005E12C3" w:rsidRDefault="005E12C3" w:rsidP="005E12C3">
            <w:pPr>
              <w:suppressAutoHyphens w:val="0"/>
              <w:spacing w:after="0" w:line="36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r>
      <w:tr w:rsidR="005E12C3" w:rsidRPr="005E12C3" w:rsidTr="00085B85">
        <w:tc>
          <w:tcPr>
            <w:tcW w:w="4786"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Главный</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архитектор</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проекта</w:t>
            </w:r>
            <w:proofErr w:type="spellEnd"/>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2977"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С.Б. </w:t>
            </w:r>
            <w:proofErr w:type="spellStart"/>
            <w:r w:rsidRPr="005E12C3">
              <w:rPr>
                <w:rFonts w:ascii="Times New Roman" w:hAnsi="Times New Roman" w:cs="Times New Roman"/>
                <w:color w:val="000000"/>
                <w:sz w:val="28"/>
                <w:szCs w:val="28"/>
                <w:lang w:val="en-US" w:eastAsia="en-US"/>
              </w:rPr>
              <w:t>Щербакова</w:t>
            </w:r>
            <w:proofErr w:type="spellEnd"/>
          </w:p>
        </w:tc>
      </w:tr>
    </w:tbl>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roofErr w:type="spellStart"/>
      <w:proofErr w:type="gramStart"/>
      <w:r w:rsidRPr="005E12C3">
        <w:rPr>
          <w:rFonts w:ascii="Times New Roman" w:hAnsi="Times New Roman" w:cs="Times New Roman"/>
          <w:b/>
          <w:color w:val="000000"/>
          <w:sz w:val="28"/>
          <w:szCs w:val="28"/>
          <w:lang w:val="en-US" w:eastAsia="en-US"/>
        </w:rPr>
        <w:t>Саратов</w:t>
      </w:r>
      <w:proofErr w:type="spellEnd"/>
      <w:r w:rsidRPr="005E12C3">
        <w:rPr>
          <w:rFonts w:ascii="Times New Roman" w:hAnsi="Times New Roman" w:cs="Times New Roman"/>
          <w:b/>
          <w:color w:val="000000"/>
          <w:sz w:val="28"/>
          <w:szCs w:val="28"/>
          <w:lang w:val="en-US" w:eastAsia="en-US"/>
        </w:rPr>
        <w:t xml:space="preserve"> 201</w:t>
      </w:r>
      <w:r w:rsidR="00FC1F70">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val="en-US" w:eastAsia="en-US"/>
        </w:rPr>
        <w:t xml:space="preserve"> г.</w:t>
      </w:r>
      <w:proofErr w:type="gramEnd"/>
    </w:p>
    <w:p w:rsidR="005E12C3" w:rsidRPr="005E12C3" w:rsidRDefault="005E12C3" w:rsidP="005E12C3">
      <w:pPr>
        <w:widowControl w:val="0"/>
        <w:numPr>
          <w:ilvl w:val="0"/>
          <w:numId w:val="1"/>
        </w:numPr>
        <w:tabs>
          <w:tab w:val="clear" w:pos="1429"/>
          <w:tab w:val="left" w:pos="9498"/>
          <w:tab w:val="left" w:pos="9632"/>
        </w:tabs>
        <w:suppressAutoHyphens w:val="0"/>
        <w:spacing w:after="0" w:line="240" w:lineRule="auto"/>
        <w:ind w:left="0" w:right="-6" w:hanging="11"/>
        <w:jc w:val="center"/>
        <w:outlineLvl w:val="0"/>
        <w:rPr>
          <w:rFonts w:ascii="Times New Roman" w:hAnsi="Times New Roman" w:cs="Times New Roman"/>
          <w:b/>
          <w:color w:val="000000"/>
          <w:sz w:val="24"/>
          <w:lang w:eastAsia="en-US"/>
        </w:rPr>
        <w:sectPr w:rsidR="005E12C3" w:rsidRPr="005E12C3" w:rsidSect="00085B85">
          <w:pgSz w:w="11900" w:h="16840" w:code="9"/>
          <w:pgMar w:top="1134" w:right="1134" w:bottom="1134" w:left="1134" w:header="432" w:footer="331" w:gutter="0"/>
          <w:cols w:space="720"/>
        </w:sectPr>
      </w:pPr>
    </w:p>
    <w:p w:rsidR="005E12C3" w:rsidRPr="000B155F" w:rsidRDefault="00A7379A" w:rsidP="005E12C3">
      <w:pPr>
        <w:widowControl w:val="0"/>
        <w:tabs>
          <w:tab w:val="left" w:pos="9498"/>
          <w:tab w:val="left" w:pos="9632"/>
        </w:tabs>
        <w:suppressAutoHyphens w:val="0"/>
        <w:spacing w:after="0" w:line="240" w:lineRule="auto"/>
        <w:ind w:left="142" w:right="-7"/>
        <w:jc w:val="center"/>
        <w:outlineLvl w:val="0"/>
        <w:rPr>
          <w:rFonts w:ascii="Times New Roman" w:hAnsi="Times New Roman" w:cs="Times New Roman"/>
          <w:b/>
          <w:color w:val="000000"/>
          <w:sz w:val="28"/>
          <w:szCs w:val="28"/>
          <w:lang w:val="en-US" w:eastAsia="en-US"/>
        </w:rPr>
      </w:pPr>
      <w:r w:rsidRPr="00A7379A">
        <w:rPr>
          <w:rFonts w:ascii="Times New Roman" w:hAnsi="Times New Roman" w:cs="Times New Roman"/>
          <w:i/>
          <w:noProof/>
          <w:color w:val="000000"/>
          <w:sz w:val="28"/>
          <w:szCs w:val="28"/>
          <w:lang w:eastAsia="ru-RU"/>
        </w:rPr>
        <w:lastRenderedPageBreak/>
        <w:pict>
          <v:rect id="Прямоугольник 6" o:spid="_x0000_s1027" style="position:absolute;left:0;text-align:left;margin-left:469.15pt;margin-top:-34.1pt;width:22.8pt;height:33.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" fillcolor="white [3212]" strokecolor="white [3212]" strokeweight="2pt"/>
        </w:pict>
      </w:r>
      <w:proofErr w:type="spellStart"/>
      <w:r w:rsidR="005E12C3" w:rsidRPr="000B155F">
        <w:rPr>
          <w:rFonts w:ascii="Times New Roman" w:hAnsi="Times New Roman" w:cs="Times New Roman"/>
          <w:b/>
          <w:color w:val="000000"/>
          <w:sz w:val="28"/>
          <w:szCs w:val="28"/>
          <w:lang w:val="en-US" w:eastAsia="en-US"/>
        </w:rPr>
        <w:t>Содержание</w:t>
      </w:r>
      <w:proofErr w:type="spellEnd"/>
    </w:p>
    <w:tbl>
      <w:tblPr>
        <w:tblStyle w:val="27"/>
        <w:tblW w:w="0" w:type="auto"/>
        <w:tblInd w:w="416" w:type="dxa"/>
        <w:tblLook w:val="04A0"/>
      </w:tblPr>
      <w:tblGrid>
        <w:gridCol w:w="8056"/>
        <w:gridCol w:w="1068"/>
      </w:tblGrid>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074138">
              <w:rPr>
                <w:rFonts w:ascii="Times New Roman" w:hAnsi="Times New Roman" w:cs="Times New Roman"/>
                <w:sz w:val="28"/>
                <w:szCs w:val="28"/>
                <w:lang w:eastAsia="ru-RU"/>
              </w:rPr>
              <w:t xml:space="preserve">1. Общие положения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540"/>
              </w:tabs>
              <w:suppressAutoHyphens w:val="0"/>
              <w:spacing w:after="0" w:line="240" w:lineRule="auto"/>
              <w:rPr>
                <w:rFonts w:ascii="Times New Roman" w:hAnsi="Times New Roman" w:cs="Times New Roman"/>
                <w:sz w:val="28"/>
                <w:szCs w:val="28"/>
                <w:lang w:eastAsia="ru-RU"/>
              </w:rPr>
            </w:pPr>
            <w:r w:rsidRPr="00074138">
              <w:rPr>
                <w:rFonts w:ascii="Times New Roman" w:hAnsi="Times New Roman" w:cs="Times New Roman"/>
                <w:sz w:val="28"/>
                <w:szCs w:val="28"/>
                <w:lang w:eastAsia="ru-RU"/>
              </w:rPr>
              <w:t>2. Положение о территориальном планировании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pStyle w:val="ad"/>
              <w:widowControl w:val="0"/>
              <w:suppressAutoHyphens w:val="0"/>
              <w:ind w:left="0" w:right="440"/>
              <w:rPr>
                <w:rFonts w:cs="Times New Roman"/>
                <w:sz w:val="28"/>
                <w:szCs w:val="28"/>
                <w:lang w:eastAsia="ru-RU"/>
              </w:rPr>
            </w:pPr>
            <w:r w:rsidRPr="00074138">
              <w:rPr>
                <w:rFonts w:cs="Times New Roman"/>
                <w:sz w:val="28"/>
                <w:szCs w:val="28"/>
                <w:lang w:eastAsia="ru-RU"/>
              </w:rPr>
              <w:t>2.1 Цели и задачи территориального планирования</w:t>
            </w:r>
          </w:p>
        </w:tc>
        <w:tc>
          <w:tcPr>
            <w:tcW w:w="1068" w:type="dxa"/>
            <w:vAlign w:val="center"/>
          </w:tcPr>
          <w:p w:rsidR="000B155F" w:rsidRPr="00C04804" w:rsidRDefault="000B155F" w:rsidP="00F84F62">
            <w:pPr>
              <w:widowControl w:val="0"/>
              <w:suppressAutoHyphens w:val="0"/>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 Комплексный градостроительный анализ территории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1"/>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 xml:space="preserve">3.1. Природные условия и ресурсы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3.1.1. Климат</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3.1.2. Рельеф</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3.1.3. Геологическое строение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3.1.4. Гидрография и гидрология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3.1.5. Почвы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3.1.6. Растительность и животный мир.</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3.1.7. Полезные ископаемые.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 Комплексная оценка развития территории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3.2.1. Система расселения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3.2.2. Население. Трудовые ресурсы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AC2F28">
            <w:pPr>
              <w:widowControl w:val="0"/>
              <w:tabs>
                <w:tab w:val="left" w:pos="3114"/>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 xml:space="preserve">3.2.3. Экономика муниципального образования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3.2.4. Система культурно-бытового обслуживания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4655"/>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3.2.5. Жилищный фонд</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3.2.6. Транспортная инфраструктура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 Инженерная инфраструктура.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4.1. Электроснабжение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2646"/>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4.2. Газоснабжение. Теплоснабжение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4.3. Водоснабжение  и водоотведение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4.4. Связь</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5. Санитарная очистка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6. Экологическое состояние. Система планировочных ограничений</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7. Комплексная оценка  территории муниципального образования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8. Охрана окружающей среды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iCs/>
                <w:sz w:val="28"/>
                <w:szCs w:val="28"/>
                <w:lang w:eastAsia="ru-RU"/>
              </w:rPr>
              <w:t>9. Основные технико-экономические показатели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6"/>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 xml:space="preserve">10. Заключительные положения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Приложения. Картографический материал</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bl>
    <w:p w:rsidR="005E12C3" w:rsidRDefault="005E12C3"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Pr="005E12C3"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sectPr w:rsidR="00C04804" w:rsidRPr="005E12C3" w:rsidSect="00085B85">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720" w:footer="720" w:gutter="0"/>
          <w:cols w:space="720"/>
        </w:sectPr>
      </w:pPr>
    </w:p>
    <w:p w:rsidR="00DA0015" w:rsidRPr="00975948" w:rsidRDefault="00DA0015" w:rsidP="00DA0015">
      <w:pPr>
        <w:suppressAutoHyphens w:val="0"/>
        <w:spacing w:after="0" w:line="240" w:lineRule="auto"/>
        <w:jc w:val="center"/>
        <w:rPr>
          <w:rFonts w:ascii="Times New Roman" w:hAnsi="Times New Roman" w:cs="Times New Roman"/>
          <w:b/>
          <w:sz w:val="28"/>
          <w:szCs w:val="28"/>
          <w:lang w:eastAsia="ru-RU"/>
        </w:rPr>
      </w:pPr>
      <w:r w:rsidRPr="00975948">
        <w:rPr>
          <w:rFonts w:ascii="Times New Roman" w:hAnsi="Times New Roman" w:cs="Times New Roman"/>
          <w:b/>
          <w:sz w:val="28"/>
          <w:szCs w:val="28"/>
          <w:lang w:eastAsia="ru-RU"/>
        </w:rPr>
        <w:lastRenderedPageBreak/>
        <w:t>Материалы по обоснованию</w:t>
      </w:r>
    </w:p>
    <w:p w:rsidR="00DA0015" w:rsidRPr="00DA0015" w:rsidRDefault="00DA0015" w:rsidP="00DA0015">
      <w:pPr>
        <w:suppressAutoHyphens w:val="0"/>
        <w:spacing w:after="0" w:line="240" w:lineRule="auto"/>
        <w:jc w:val="center"/>
        <w:rPr>
          <w:rFonts w:ascii="Times New Roman" w:hAnsi="Times New Roman" w:cs="Times New Roman"/>
          <w:sz w:val="20"/>
          <w:szCs w:val="20"/>
          <w:lang w:eastAsia="ru-RU"/>
        </w:rPr>
      </w:pPr>
    </w:p>
    <w:p w:rsidR="00085B85" w:rsidRPr="005E12C3"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860459" w:rsidRDefault="00860459" w:rsidP="00707D05">
      <w:pPr>
        <w:pStyle w:val="33"/>
        <w:spacing w:after="0" w:line="240" w:lineRule="auto"/>
        <w:jc w:val="center"/>
        <w:rPr>
          <w:rFonts w:ascii="Times New Roman" w:hAnsi="Times New Roman" w:cs="Times New Roman"/>
          <w:b/>
          <w:i/>
          <w:sz w:val="24"/>
          <w:szCs w:val="24"/>
        </w:rPr>
      </w:pPr>
    </w:p>
    <w:p w:rsidR="00AB3A5B" w:rsidRDefault="00AB3A5B" w:rsidP="00707D05">
      <w:pPr>
        <w:pStyle w:val="33"/>
        <w:spacing w:after="0" w:line="240" w:lineRule="auto"/>
        <w:jc w:val="center"/>
        <w:rPr>
          <w:rFonts w:ascii="Times New Roman" w:hAnsi="Times New Roman" w:cs="Times New Roman"/>
          <w:b/>
          <w:i/>
          <w:sz w:val="24"/>
          <w:szCs w:val="24"/>
        </w:rPr>
        <w:sectPr w:rsidR="00AB3A5B" w:rsidSect="00E46E53">
          <w:footerReference w:type="even" r:id="rId20"/>
          <w:footerReference w:type="default" r:id="rId21"/>
          <w:pgSz w:w="11906" w:h="16838" w:code="9"/>
          <w:pgMar w:top="1134" w:right="566" w:bottom="1134" w:left="1440" w:header="709" w:footer="709" w:gutter="0"/>
          <w:pgNumType w:start="8"/>
          <w:cols w:space="708"/>
          <w:titlePg/>
          <w:docGrid w:linePitch="360"/>
        </w:sectPr>
      </w:pPr>
    </w:p>
    <w:p w:rsidR="00CD4476" w:rsidRPr="00792F8D" w:rsidRDefault="00CD4476" w:rsidP="00BD5B4D">
      <w:pPr>
        <w:pStyle w:val="33"/>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lastRenderedPageBreak/>
        <w:t xml:space="preserve">1. </w:t>
      </w:r>
      <w:r w:rsidR="00253DBB" w:rsidRPr="00792F8D">
        <w:rPr>
          <w:rFonts w:ascii="Times New Roman" w:hAnsi="Times New Roman" w:cs="Times New Roman"/>
          <w:b/>
          <w:sz w:val="28"/>
          <w:szCs w:val="28"/>
        </w:rPr>
        <w:t>Общие положения</w:t>
      </w:r>
    </w:p>
    <w:p w:rsidR="00253DBB" w:rsidRPr="00792F8D" w:rsidRDefault="00253DBB" w:rsidP="00F84F62">
      <w:pPr>
        <w:pStyle w:val="33"/>
        <w:widowControl w:val="0"/>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 xml:space="preserve">Разработка генерального плана территории </w:t>
      </w:r>
      <w:r w:rsidR="00F84F62" w:rsidRPr="00F84F62">
        <w:rPr>
          <w:rFonts w:ascii="Times New Roman" w:hAnsi="Times New Roman" w:cs="Times New Roman"/>
          <w:sz w:val="28"/>
          <w:szCs w:val="28"/>
        </w:rPr>
        <w:t>сельского поселения Октябрьский сельский совет муниципального района Благовещенский район Республики Башкортостан</w:t>
      </w:r>
      <w:r w:rsidRPr="00792F8D">
        <w:rPr>
          <w:rFonts w:ascii="Times New Roman" w:hAnsi="Times New Roman" w:cs="Times New Roman"/>
          <w:sz w:val="28"/>
          <w:szCs w:val="28"/>
        </w:rPr>
        <w:t xml:space="preserve"> выполнена специалистами ООО «Саратоврегионпроект» на основании муниципального контракта </w:t>
      </w:r>
      <w:r w:rsidR="00BA1DC2" w:rsidRPr="00BA1DC2">
        <w:rPr>
          <w:rFonts w:ascii="Times New Roman" w:hAnsi="Times New Roman" w:cs="Times New Roman"/>
          <w:sz w:val="28"/>
          <w:szCs w:val="28"/>
        </w:rPr>
        <w:t>№1 (0101</w:t>
      </w:r>
      <w:r w:rsidR="00BA1DC2">
        <w:rPr>
          <w:rFonts w:ascii="Times New Roman" w:hAnsi="Times New Roman" w:cs="Times New Roman"/>
          <w:sz w:val="28"/>
          <w:szCs w:val="28"/>
        </w:rPr>
        <w:t xml:space="preserve">300027518000005-0172298-01) </w:t>
      </w:r>
      <w:r w:rsidR="00BA1DC2" w:rsidRPr="00BA1DC2">
        <w:rPr>
          <w:rFonts w:ascii="Times New Roman" w:hAnsi="Times New Roman" w:cs="Times New Roman"/>
          <w:sz w:val="28"/>
          <w:szCs w:val="28"/>
        </w:rPr>
        <w:t>от 09.01.2019 г.</w:t>
      </w:r>
      <w:r w:rsidRPr="00792F8D">
        <w:rPr>
          <w:rFonts w:ascii="Times New Roman" w:hAnsi="Times New Roman" w:cs="Times New Roman"/>
          <w:sz w:val="28"/>
          <w:szCs w:val="28"/>
        </w:rPr>
        <w:t xml:space="preserve"> с администрацией </w:t>
      </w:r>
      <w:r w:rsidR="00F84F62">
        <w:rPr>
          <w:rFonts w:ascii="Times New Roman" w:hAnsi="Times New Roman" w:cs="Times New Roman"/>
          <w:sz w:val="28"/>
          <w:szCs w:val="28"/>
        </w:rPr>
        <w:t>Благовещенского</w:t>
      </w:r>
      <w:r w:rsidRPr="00792F8D">
        <w:rPr>
          <w:rFonts w:ascii="Times New Roman" w:hAnsi="Times New Roman" w:cs="Times New Roman"/>
          <w:sz w:val="28"/>
          <w:szCs w:val="28"/>
        </w:rPr>
        <w:t xml:space="preserve"> района Республики </w:t>
      </w:r>
      <w:r w:rsidR="00F84F62">
        <w:rPr>
          <w:rFonts w:ascii="Times New Roman" w:hAnsi="Times New Roman" w:cs="Times New Roman"/>
          <w:sz w:val="28"/>
          <w:szCs w:val="28"/>
        </w:rPr>
        <w:t>Башкортостан</w:t>
      </w:r>
      <w:r w:rsidRPr="00792F8D">
        <w:rPr>
          <w:rFonts w:ascii="Times New Roman" w:hAnsi="Times New Roman" w:cs="Times New Roman"/>
          <w:sz w:val="28"/>
          <w:szCs w:val="28"/>
        </w:rPr>
        <w:t xml:space="preserve"> и на основании технического задания </w:t>
      </w:r>
      <w:r w:rsidR="00F84F62" w:rsidRPr="00F84F62">
        <w:rPr>
          <w:rFonts w:ascii="Times New Roman" w:hAnsi="Times New Roman" w:cs="Times New Roman"/>
          <w:sz w:val="28"/>
          <w:szCs w:val="28"/>
        </w:rPr>
        <w:t>на внесение изменений в</w:t>
      </w:r>
      <w:r w:rsidR="00F84F62">
        <w:rPr>
          <w:rFonts w:ascii="Times New Roman" w:hAnsi="Times New Roman" w:cs="Times New Roman"/>
          <w:sz w:val="28"/>
          <w:szCs w:val="28"/>
        </w:rPr>
        <w:t xml:space="preserve"> </w:t>
      </w:r>
      <w:r w:rsidR="00F84F62" w:rsidRPr="00F84F62">
        <w:rPr>
          <w:rFonts w:ascii="Times New Roman" w:hAnsi="Times New Roman" w:cs="Times New Roman"/>
          <w:sz w:val="28"/>
          <w:szCs w:val="28"/>
        </w:rPr>
        <w:t>«Генеральный план сельского поселения Октябрьский сельсовет муниципального района Благовещенский район Республики Башкортостан»</w:t>
      </w:r>
      <w:r w:rsidR="00F84F62">
        <w:rPr>
          <w:rFonts w:ascii="Times New Roman" w:hAnsi="Times New Roman" w:cs="Times New Roman"/>
          <w:sz w:val="28"/>
          <w:szCs w:val="28"/>
        </w:rPr>
        <w:t>.</w:t>
      </w:r>
      <w:proofErr w:type="gramEnd"/>
    </w:p>
    <w:p w:rsidR="00E46E53" w:rsidRPr="00792F8D" w:rsidRDefault="00CD4476" w:rsidP="00792F8D">
      <w:pPr>
        <w:pStyle w:val="33"/>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Генплан разработан на следующие периоды реализации:</w:t>
      </w:r>
    </w:p>
    <w:p w:rsidR="00E46E53" w:rsidRPr="00975948"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первая очередь строительства </w:t>
      </w:r>
      <w:r w:rsidRPr="00975948">
        <w:rPr>
          <w:rFonts w:ascii="Times New Roman" w:hAnsi="Times New Roman" w:cs="Times New Roman"/>
          <w:sz w:val="28"/>
          <w:szCs w:val="28"/>
        </w:rPr>
        <w:t>- 20</w:t>
      </w:r>
      <w:r w:rsidR="00E46E53" w:rsidRPr="00975948">
        <w:rPr>
          <w:rFonts w:ascii="Times New Roman" w:hAnsi="Times New Roman" w:cs="Times New Roman"/>
          <w:sz w:val="28"/>
          <w:szCs w:val="28"/>
        </w:rPr>
        <w:t>2</w:t>
      </w:r>
      <w:r w:rsidR="007655E5" w:rsidRPr="00975948">
        <w:rPr>
          <w:rFonts w:ascii="Times New Roman" w:hAnsi="Times New Roman" w:cs="Times New Roman"/>
          <w:sz w:val="28"/>
          <w:szCs w:val="28"/>
        </w:rPr>
        <w:t>4</w:t>
      </w:r>
      <w:r w:rsidRPr="00975948">
        <w:rPr>
          <w:rFonts w:ascii="Times New Roman" w:hAnsi="Times New Roman" w:cs="Times New Roman"/>
          <w:sz w:val="28"/>
          <w:szCs w:val="28"/>
        </w:rPr>
        <w:t xml:space="preserve"> год;</w:t>
      </w:r>
    </w:p>
    <w:p w:rsidR="00E46E53" w:rsidRPr="00975948"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975948">
        <w:rPr>
          <w:rFonts w:ascii="Times New Roman" w:hAnsi="Times New Roman" w:cs="Times New Roman"/>
          <w:sz w:val="28"/>
          <w:szCs w:val="28"/>
        </w:rPr>
        <w:t>вторая очередь (расчетный срок) -  20</w:t>
      </w:r>
      <w:r w:rsidR="007655E5" w:rsidRPr="00975948">
        <w:rPr>
          <w:rFonts w:ascii="Times New Roman" w:hAnsi="Times New Roman" w:cs="Times New Roman"/>
          <w:sz w:val="28"/>
          <w:szCs w:val="28"/>
        </w:rPr>
        <w:t>29</w:t>
      </w:r>
      <w:r w:rsidRPr="00975948">
        <w:rPr>
          <w:rFonts w:ascii="Times New Roman" w:hAnsi="Times New Roman" w:cs="Times New Roman"/>
          <w:sz w:val="28"/>
          <w:szCs w:val="28"/>
        </w:rPr>
        <w:t xml:space="preserve"> год;</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975948">
        <w:rPr>
          <w:rFonts w:ascii="Times New Roman" w:hAnsi="Times New Roman" w:cs="Times New Roman"/>
          <w:sz w:val="28"/>
          <w:szCs w:val="28"/>
        </w:rPr>
        <w:t xml:space="preserve">за расчетный срок (прогноз на </w:t>
      </w:r>
      <w:r w:rsidR="00E46E53" w:rsidRPr="00975948">
        <w:rPr>
          <w:rFonts w:ascii="Times New Roman" w:hAnsi="Times New Roman" w:cs="Times New Roman"/>
          <w:sz w:val="28"/>
          <w:szCs w:val="28"/>
        </w:rPr>
        <w:t>20 лет</w:t>
      </w:r>
      <w:r w:rsidRPr="00975948">
        <w:rPr>
          <w:rFonts w:ascii="Times New Roman" w:hAnsi="Times New Roman" w:cs="Times New Roman"/>
          <w:sz w:val="28"/>
          <w:szCs w:val="28"/>
        </w:rPr>
        <w:t>).</w:t>
      </w:r>
    </w:p>
    <w:p w:rsidR="00CD4476" w:rsidRPr="00792F8D" w:rsidRDefault="00CD4476" w:rsidP="00792F8D">
      <w:pPr>
        <w:pStyle w:val="31"/>
        <w:widowControl w:val="0"/>
        <w:tabs>
          <w:tab w:val="left" w:pos="142"/>
        </w:tabs>
        <w:suppressAutoHyphens w:val="0"/>
        <w:spacing w:after="0" w:line="240" w:lineRule="auto"/>
        <w:ind w:left="0"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Основными нормативными правовыми документами, регулирующими проведение указанных работ, являются:</w:t>
      </w:r>
    </w:p>
    <w:p w:rsidR="00E46E53"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Градостроительный кодекс Российской Федерации от 29.12.2004 г. № 190-ФЗ;</w:t>
      </w:r>
    </w:p>
    <w:p w:rsidR="00E46E53" w:rsidRPr="00792F8D" w:rsidRDefault="00E46E53"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Земельный кодекс Российской Федерации от 25.10.2001 г. № 136-ФЗ;</w:t>
      </w:r>
    </w:p>
    <w:p w:rsidR="00CD4476" w:rsidRPr="00792F8D" w:rsidRDefault="00E46E53"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Водный кодекс Российской Федерации от 03.06.2006 г. № 74- ФЗ;</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29.12.2004 г. № 191-ФЗ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 введении в действие Градостроительного кодекса Российской Федерации</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06.10.2003 г. № 131-ФЗ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общих принципах организации местного самоуправления в РФ</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25.06.2002 г. № 73-ФЗ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10.01.2002 г. № 7-ФЗ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охране окружающей среды</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30.03.1999 г. № 52- 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санитарно-эпидемиологическом благополучии населения</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Перечень поручений Президента Российской Федерации от 08.04.2008 г. № Пр-582, пункт 9-б. </w:t>
      </w:r>
    </w:p>
    <w:p w:rsidR="00402EAC" w:rsidRPr="00792F8D" w:rsidRDefault="00402EAC"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установления охранных зон объектов электрического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 160;</w:t>
      </w:r>
    </w:p>
    <w:p w:rsidR="00402EAC"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магистральных трубопроводов. Утверждены Постановлением Минтопэнерго РФ от 22.04.1992 г. № 9;</w:t>
      </w:r>
    </w:p>
    <w:p w:rsidR="00402EAC" w:rsidRPr="00792F8D" w:rsidRDefault="00402EAC"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газораспределительных сетей. Утвержден</w:t>
      </w:r>
      <w:r w:rsidR="0035637E">
        <w:rPr>
          <w:rFonts w:ascii="Times New Roman" w:hAnsi="Times New Roman" w:cs="Times New Roman"/>
          <w:sz w:val="28"/>
          <w:szCs w:val="28"/>
        </w:rPr>
        <w:t xml:space="preserve">ы Постановлением Правительства </w:t>
      </w:r>
      <w:r w:rsidRPr="00792F8D">
        <w:rPr>
          <w:rFonts w:ascii="Times New Roman" w:hAnsi="Times New Roman" w:cs="Times New Roman"/>
          <w:sz w:val="28"/>
          <w:szCs w:val="28"/>
        </w:rPr>
        <w:t>РФ от 20.11.2000 г. № 878.</w:t>
      </w:r>
    </w:p>
    <w:p w:rsidR="00402EAC" w:rsidRPr="00792F8D" w:rsidRDefault="00402EAC" w:rsidP="00792F8D">
      <w:pPr>
        <w:pStyle w:val="33"/>
        <w:widowControl w:val="0"/>
        <w:tabs>
          <w:tab w:val="left" w:pos="142"/>
          <w:tab w:val="left" w:pos="72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Санитарно-защитные зоны и санитарная классификация предприятий, сооружений и иных объектов. СанПиН 2.2.1/2.1.1.1200-03 (утверждены Постановлением Главного Государственного санитарного врача РФ от 25.09.2007 г. № 74, регистрационный № 10995). </w:t>
      </w:r>
    </w:p>
    <w:p w:rsidR="00253DBB"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lastRenderedPageBreak/>
        <w:t>Санитарные правила и нормы. СанПиН 2.1.4.1110-02. «Зоны санитарной охраны источников водоснабжения и водопроводов питьевого назначения» (утверждены Постановлением Главного Государственного санитарного врача РФ от 14.03.2002 г. №10, регистрационный номер 3399)</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bCs/>
          <w:sz w:val="28"/>
          <w:szCs w:val="28"/>
        </w:rPr>
        <w:t>Республиканские целевые программы:</w:t>
      </w:r>
    </w:p>
    <w:p w:rsidR="007E39CE" w:rsidRPr="00792F8D" w:rsidRDefault="007E39CE"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Стратегия социально-экономического развития Республики</w:t>
      </w:r>
      <w:r w:rsidR="00866B1A">
        <w:rPr>
          <w:rFonts w:ascii="Times New Roman" w:hAnsi="Times New Roman" w:cs="Times New Roman"/>
          <w:sz w:val="28"/>
          <w:szCs w:val="28"/>
        </w:rPr>
        <w:t xml:space="preserve"> </w:t>
      </w:r>
      <w:r w:rsidR="00866B1A" w:rsidRPr="00866B1A">
        <w:rPr>
          <w:rFonts w:ascii="Times New Roman" w:hAnsi="Times New Roman" w:cs="Times New Roman"/>
          <w:sz w:val="28"/>
          <w:szCs w:val="28"/>
        </w:rPr>
        <w:t>Башкортостан</w:t>
      </w:r>
      <w:r w:rsidRPr="00792F8D">
        <w:rPr>
          <w:rFonts w:ascii="Times New Roman" w:hAnsi="Times New Roman" w:cs="Times New Roman"/>
          <w:sz w:val="28"/>
          <w:szCs w:val="28"/>
        </w:rPr>
        <w:t xml:space="preserve"> до 20</w:t>
      </w:r>
      <w:r w:rsidR="00866B1A">
        <w:rPr>
          <w:rFonts w:ascii="Times New Roman" w:hAnsi="Times New Roman" w:cs="Times New Roman"/>
          <w:sz w:val="28"/>
          <w:szCs w:val="28"/>
        </w:rPr>
        <w:t>30</w:t>
      </w:r>
      <w:r w:rsidRPr="00792F8D">
        <w:rPr>
          <w:rFonts w:ascii="Times New Roman" w:hAnsi="Times New Roman" w:cs="Times New Roman"/>
          <w:sz w:val="28"/>
          <w:szCs w:val="28"/>
        </w:rPr>
        <w:t xml:space="preserve"> года;</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Экономическое и инвестиционное развитие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Государственное регулирование тарифов (цен)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науки и технологий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промышленности и повышение ее конкурентоспособности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и поддержка малого и среднего предпринимательства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торговли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О защите прав потребителей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внутреннего и въездного туризма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Экология и природные ресурсы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лесного хозяйства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земельных и имущественных отношений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строительного комплекса и архитектуры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транспортной системы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Модернизация и реформирование жилищно-коммунального хозяйства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Формирование современной городской среды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информационного общества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Социальная защита населения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Доступная среда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Регулирование рынка труда и содействие занятости населения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здравоохранения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физической культуры, спорта и молодежной политики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образования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Сохранение и развитие государственных языков Республики Башкортостан и языков народов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lastRenderedPageBreak/>
        <w:t>Развитие культуры и искусства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Реализация государственной национальной политики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средств массовых коммуникаций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архивного дела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Управление государственными финансами и государственным долгом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юстиции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Обеспечение общественной безопасности в Республике Башкортостан</w:t>
      </w:r>
    </w:p>
    <w:p w:rsidR="007E39CE"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внешнеэкономических связей, международного и межрегионального сотрудничества Республики Башкортостан</w:t>
      </w:r>
    </w:p>
    <w:p w:rsidR="00864718"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3C7D16">
        <w:rPr>
          <w:rFonts w:ascii="Times New Roman" w:hAnsi="Times New Roman" w:cs="Times New Roman"/>
          <w:sz w:val="28"/>
          <w:szCs w:val="28"/>
        </w:rPr>
        <w:t>П</w:t>
      </w:r>
      <w:r w:rsidR="00864718" w:rsidRPr="003C7D16">
        <w:rPr>
          <w:rFonts w:ascii="Times New Roman" w:hAnsi="Times New Roman" w:cs="Times New Roman"/>
          <w:sz w:val="28"/>
          <w:szCs w:val="28"/>
        </w:rPr>
        <w:t>рограммы</w:t>
      </w:r>
      <w:r w:rsidR="00266D7B" w:rsidRPr="003C7D16">
        <w:rPr>
          <w:rFonts w:ascii="Times New Roman" w:hAnsi="Times New Roman" w:cs="Times New Roman"/>
          <w:sz w:val="28"/>
          <w:szCs w:val="28"/>
        </w:rPr>
        <w:t xml:space="preserve"> </w:t>
      </w:r>
      <w:r w:rsidR="003C7D16">
        <w:rPr>
          <w:rFonts w:ascii="Times New Roman" w:hAnsi="Times New Roman" w:cs="Times New Roman"/>
          <w:sz w:val="28"/>
          <w:szCs w:val="28"/>
        </w:rPr>
        <w:t>Благовещенского района</w:t>
      </w:r>
      <w:r w:rsidR="00864718" w:rsidRPr="003C7D16">
        <w:rPr>
          <w:rFonts w:ascii="Times New Roman" w:hAnsi="Times New Roman" w:cs="Times New Roman"/>
          <w:sz w:val="28"/>
          <w:szCs w:val="28"/>
        </w:rPr>
        <w:t>:</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сельского хозяйства муниципального района Благовещенский район Республики Б</w:t>
      </w:r>
      <w:r>
        <w:rPr>
          <w:rFonts w:ascii="Times New Roman" w:hAnsi="Times New Roman" w:cs="Times New Roman"/>
          <w:color w:val="000000"/>
          <w:sz w:val="28"/>
          <w:szCs w:val="28"/>
        </w:rPr>
        <w:t>ашкортостан на 2017 - 2020 годы</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 xml:space="preserve">Развитие физической культуры, спорта и самодеятельного туризма в муниципальном районе Благовещенский район Республики </w:t>
      </w:r>
      <w:r>
        <w:rPr>
          <w:rFonts w:ascii="Times New Roman" w:hAnsi="Times New Roman" w:cs="Times New Roman"/>
          <w:color w:val="000000"/>
          <w:sz w:val="28"/>
          <w:szCs w:val="28"/>
        </w:rPr>
        <w:t>Башкортостан на 2017-2020 годы</w:t>
      </w:r>
    </w:p>
    <w:p w:rsidR="00D0363E" w:rsidRP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культуры, искусства в муниципальном районе Благовещенский район Республики Башкортостан» на 2017-2020 годы</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торговли в муниципальном районе Благо</w:t>
      </w:r>
      <w:r w:rsidR="003C7D16">
        <w:rPr>
          <w:rFonts w:ascii="Times New Roman" w:hAnsi="Times New Roman" w:cs="Times New Roman"/>
          <w:color w:val="000000"/>
          <w:sz w:val="28"/>
          <w:szCs w:val="28"/>
        </w:rPr>
        <w:t>в</w:t>
      </w:r>
      <w:r w:rsidRPr="00D0363E">
        <w:rPr>
          <w:rFonts w:ascii="Times New Roman" w:hAnsi="Times New Roman" w:cs="Times New Roman"/>
          <w:color w:val="000000"/>
          <w:sz w:val="28"/>
          <w:szCs w:val="28"/>
        </w:rPr>
        <w:t>ещенский</w:t>
      </w:r>
      <w:r>
        <w:rPr>
          <w:rFonts w:ascii="Times New Roman" w:hAnsi="Times New Roman" w:cs="Times New Roman"/>
          <w:color w:val="000000"/>
          <w:sz w:val="28"/>
          <w:szCs w:val="28"/>
        </w:rPr>
        <w:t xml:space="preserve"> район Республики Башкортостан</w:t>
      </w:r>
    </w:p>
    <w:p w:rsidR="00D0363E" w:rsidRP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p>
    <w:p w:rsidR="00297FDF" w:rsidRPr="00792F8D" w:rsidRDefault="00297FDF" w:rsidP="00792F8D">
      <w:pPr>
        <w:pStyle w:val="af1"/>
        <w:widowControl w:val="0"/>
        <w:tabs>
          <w:tab w:val="left" w:pos="142"/>
          <w:tab w:val="left" w:pos="540"/>
        </w:tabs>
        <w:spacing w:before="0"/>
        <w:ind w:firstLine="426"/>
        <w:jc w:val="both"/>
        <w:rPr>
          <w:szCs w:val="28"/>
        </w:rPr>
      </w:pPr>
      <w:r w:rsidRPr="00792F8D">
        <w:rPr>
          <w:szCs w:val="28"/>
        </w:rPr>
        <w:t>2. Положени</w:t>
      </w:r>
      <w:r w:rsidR="00A92224" w:rsidRPr="00792F8D">
        <w:rPr>
          <w:szCs w:val="28"/>
        </w:rPr>
        <w:t>е</w:t>
      </w:r>
      <w:r w:rsidRPr="00792F8D">
        <w:rPr>
          <w:szCs w:val="28"/>
        </w:rPr>
        <w:t xml:space="preserve"> о территориальном планировании</w:t>
      </w:r>
    </w:p>
    <w:p w:rsidR="00297FDF" w:rsidRPr="00792F8D" w:rsidRDefault="00297FDF" w:rsidP="00792F8D">
      <w:pPr>
        <w:pStyle w:val="af6"/>
        <w:widowControl w:val="0"/>
        <w:tabs>
          <w:tab w:val="left" w:pos="142"/>
        </w:tabs>
        <w:spacing w:line="240" w:lineRule="auto"/>
        <w:ind w:firstLine="426"/>
        <w:jc w:val="both"/>
        <w:rPr>
          <w:sz w:val="28"/>
          <w:szCs w:val="28"/>
        </w:rPr>
      </w:pPr>
      <w:r w:rsidRPr="00792F8D">
        <w:rPr>
          <w:sz w:val="28"/>
          <w:szCs w:val="28"/>
        </w:rPr>
        <w:t>2.1 Цели и задачи территориального планирования</w:t>
      </w:r>
    </w:p>
    <w:p w:rsidR="00297FDF" w:rsidRPr="00792F8D" w:rsidRDefault="00297FDF" w:rsidP="00792F8D">
      <w:pPr>
        <w:pStyle w:val="ab"/>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Территориальное планирование развития муниципального образования осуществляется посредством разработки градостроительной документации.</w:t>
      </w:r>
    </w:p>
    <w:p w:rsidR="00297FDF" w:rsidRPr="00792F8D" w:rsidRDefault="00297FDF"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w:t>
      </w:r>
      <w:proofErr w:type="gramEnd"/>
      <w:r w:rsidRPr="00792F8D">
        <w:rPr>
          <w:rFonts w:ascii="Times New Roman" w:hAnsi="Times New Roman" w:cs="Times New Roman"/>
          <w:sz w:val="28"/>
          <w:szCs w:val="28"/>
        </w:rPr>
        <w:t xml:space="preserve"> органов местного самоуправления  и местными нормативами градостроительного проектирования.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 xml:space="preserve">Документы территориального планирования муниципальных образований учитываются при комплексном решении вопросов социально-экономического развития, установления границ муниципальных образований,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w:t>
      </w:r>
      <w:r w:rsidRPr="00792F8D">
        <w:rPr>
          <w:rFonts w:ascii="Times New Roman" w:hAnsi="Times New Roman" w:cs="Times New Roman"/>
          <w:sz w:val="28"/>
          <w:szCs w:val="28"/>
        </w:rPr>
        <w:lastRenderedPageBreak/>
        <w:t>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w:t>
      </w:r>
      <w:proofErr w:type="gramEnd"/>
      <w:r w:rsidRPr="00792F8D">
        <w:rPr>
          <w:rFonts w:ascii="Times New Roman" w:hAnsi="Times New Roman" w:cs="Times New Roman"/>
          <w:sz w:val="28"/>
          <w:szCs w:val="28"/>
        </w:rPr>
        <w:t xml:space="preserve">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297FDF" w:rsidRPr="00792F8D" w:rsidRDefault="00297FDF" w:rsidP="00792F8D">
      <w:pPr>
        <w:pStyle w:val="1"/>
        <w:keepNext w:val="0"/>
        <w:widowControl w:val="0"/>
        <w:numPr>
          <w:ilvl w:val="0"/>
          <w:numId w:val="0"/>
        </w:numPr>
        <w:tabs>
          <w:tab w:val="left" w:pos="142"/>
          <w:tab w:val="left" w:pos="540"/>
        </w:tabs>
        <w:suppressAutoHyphens w:val="0"/>
        <w:ind w:firstLine="426"/>
        <w:rPr>
          <w:rFonts w:ascii="Times New Roman" w:hAnsi="Times New Roman" w:cs="Times New Roman"/>
          <w:sz w:val="28"/>
          <w:szCs w:val="28"/>
        </w:rPr>
      </w:pPr>
      <w:r w:rsidRPr="00792F8D">
        <w:rPr>
          <w:rFonts w:ascii="Times New Roman" w:hAnsi="Times New Roman" w:cs="Times New Roman"/>
          <w:sz w:val="28"/>
          <w:szCs w:val="28"/>
        </w:rPr>
        <w:t>Генеральный план муниципального образования - документ территориального планирования, определяющий стратегию градостроительного развития муниципального образования.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муниципальных образований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санитарному благополучию.</w:t>
      </w:r>
    </w:p>
    <w:p w:rsidR="00297FDF" w:rsidRPr="00792F8D" w:rsidRDefault="00297FDF" w:rsidP="00792F8D">
      <w:pPr>
        <w:pStyle w:val="21"/>
        <w:widowControl w:val="0"/>
        <w:tabs>
          <w:tab w:val="left" w:pos="142"/>
          <w:tab w:val="left" w:pos="360"/>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Целью разработки генерального плана муниципального образования  является создание действенного инструмента управления развития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муниципальных образований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Основные задачи генерального плана:</w:t>
      </w:r>
    </w:p>
    <w:p w:rsidR="00297FDF" w:rsidRPr="00792F8D" w:rsidRDefault="00297FDF" w:rsidP="00792F8D">
      <w:pPr>
        <w:pStyle w:val="33"/>
        <w:widowControl w:val="0"/>
        <w:tabs>
          <w:tab w:val="left" w:pos="142"/>
          <w:tab w:val="left" w:pos="567"/>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выявление проблем градостроительного развития территории муниципального образования,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297FDF" w:rsidRPr="00792F8D" w:rsidRDefault="00297FDF" w:rsidP="00792F8D">
      <w:pPr>
        <w:pStyle w:val="21"/>
        <w:widowControl w:val="0"/>
        <w:tabs>
          <w:tab w:val="left" w:pos="142"/>
          <w:tab w:val="left" w:pos="567"/>
        </w:tabs>
        <w:suppressAutoHyphens w:val="0"/>
        <w:spacing w:after="0" w:line="240" w:lineRule="auto"/>
        <w:ind w:firstLine="426"/>
        <w:jc w:val="both"/>
        <w:rPr>
          <w:rFonts w:ascii="Times New Roman" w:hAnsi="Times New Roman" w:cs="Times New Roman"/>
          <w:i/>
          <w:iCs/>
          <w:sz w:val="28"/>
          <w:szCs w:val="28"/>
        </w:rPr>
      </w:pPr>
      <w:r w:rsidRPr="00792F8D">
        <w:rPr>
          <w:rFonts w:ascii="Times New Roman" w:hAnsi="Times New Roman" w:cs="Times New Roman"/>
          <w:sz w:val="28"/>
          <w:szCs w:val="28"/>
        </w:rPr>
        <w:t>- 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инвестиционного освоения территории.</w:t>
      </w:r>
    </w:p>
    <w:p w:rsidR="0011339A" w:rsidRPr="00792F8D" w:rsidRDefault="0011339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outlineLvl w:val="0"/>
        <w:rPr>
          <w:rFonts w:ascii="Times New Roman" w:hAnsi="Times New Roman" w:cs="Times New Roman"/>
          <w:b/>
          <w:color w:val="000000"/>
          <w:sz w:val="28"/>
          <w:szCs w:val="28"/>
          <w:lang w:eastAsia="en-US"/>
        </w:rPr>
      </w:pPr>
      <w:r w:rsidRPr="00792F8D">
        <w:rPr>
          <w:rFonts w:ascii="Times New Roman" w:hAnsi="Times New Roman" w:cs="Times New Roman"/>
          <w:b/>
          <w:color w:val="000000"/>
          <w:sz w:val="28"/>
          <w:szCs w:val="28"/>
          <w:lang w:eastAsia="en-US"/>
        </w:rPr>
        <w:t>3. Комплексный градостроительный анализ территории</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Комплексный градостроительный анализ территории выполнен с целью определения потенциала поселения для дальнейшего развития и выявления проблемных планировочных ситуаций, требующих оптимизационных градостроительных мероприятий.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lastRenderedPageBreak/>
        <w:t xml:space="preserve"> В процессе оценки проанализированы следующие ресурсные, экологические и планировочные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proofErr w:type="gramStart"/>
      <w:r w:rsidRPr="00792F8D">
        <w:rPr>
          <w:rFonts w:ascii="Times New Roman" w:hAnsi="Times New Roman" w:cs="Times New Roman"/>
          <w:color w:val="000000"/>
          <w:sz w:val="28"/>
          <w:szCs w:val="28"/>
          <w:lang w:eastAsia="en-US"/>
        </w:rPr>
        <w:t xml:space="preserve">Анализ планировочной ситуации (объекты культурного наследия; современное использование территории поселения; планировочное районирование; система планировочных ограничений; пространственно-средовой потенциал (территориальные ресурсы, проблемные ситуации). </w:t>
      </w:r>
      <w:proofErr w:type="gramEnd"/>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eastAsia="Arial" w:hAnsi="Times New Roman" w:cs="Times New Roman"/>
          <w:color w:val="000000"/>
          <w:sz w:val="28"/>
          <w:szCs w:val="28"/>
          <w:lang w:eastAsia="en-US"/>
        </w:rPr>
        <w:t xml:space="preserve"> </w:t>
      </w:r>
      <w:r w:rsidRPr="00792F8D">
        <w:rPr>
          <w:rFonts w:ascii="Times New Roman" w:hAnsi="Times New Roman" w:cs="Times New Roman"/>
          <w:color w:val="000000"/>
          <w:sz w:val="28"/>
          <w:szCs w:val="28"/>
          <w:lang w:eastAsia="en-US"/>
        </w:rPr>
        <w:t>Природные условия и ресурсы (климат; гидрологические и гидрогеологические условия; ресурсы поверхностных и подземных вод; инженерно-геологические условия; минерально-сырьевые ресурсы; ландшафтные условия; почвенно</w:t>
      </w:r>
      <w:r w:rsidR="00730374">
        <w:rPr>
          <w:rFonts w:ascii="Times New Roman" w:hAnsi="Times New Roman" w:cs="Times New Roman"/>
          <w:color w:val="000000"/>
          <w:sz w:val="28"/>
          <w:szCs w:val="28"/>
          <w:lang w:eastAsia="en-US"/>
        </w:rPr>
        <w:t>-</w:t>
      </w:r>
      <w:r w:rsidRPr="00792F8D">
        <w:rPr>
          <w:rFonts w:ascii="Times New Roman" w:hAnsi="Times New Roman" w:cs="Times New Roman"/>
          <w:color w:val="000000"/>
          <w:sz w:val="28"/>
          <w:szCs w:val="28"/>
          <w:lang w:eastAsia="en-US"/>
        </w:rPr>
        <w:t xml:space="preserve">растительный покров; растительность).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Эколого-гигиеническая обстановка – источники загрязнения поселковой среды; состояние воздушного бассейна; состояние водного бассейна; загрязнение почв; система особо охраняемых территорий и др.).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Также оценены социально-экономические и инженерно-инфраструктурные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Экономико-географическое положение и факторы развития поселения;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Демографическая ситуация;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Экономическая база развития поселения, сферы занятости;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жилищного фонда, динамика и структура жилищного строительства и реконструкции; расчет потребности в жилищном строительстве, реконструкции фонда и объектов социальной инфраструктуры;</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Состояние транспортной и инженерной инфраструктур.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Выводы комплексного градостроительного анализа территории являются основанием для принятия планировочных решений Генерального плана </w:t>
      </w:r>
      <w:r w:rsidR="00D0363E">
        <w:rPr>
          <w:rFonts w:ascii="Times New Roman" w:hAnsi="Times New Roman" w:cs="Times New Roman"/>
          <w:color w:val="000000"/>
          <w:sz w:val="28"/>
          <w:szCs w:val="28"/>
          <w:lang w:eastAsia="en-US"/>
        </w:rPr>
        <w:t>Октябрьского сельсовета</w:t>
      </w:r>
      <w:r w:rsidRPr="00792F8D">
        <w:rPr>
          <w:rFonts w:ascii="Times New Roman" w:hAnsi="Times New Roman" w:cs="Times New Roman"/>
          <w:color w:val="000000"/>
          <w:sz w:val="28"/>
          <w:szCs w:val="28"/>
          <w:lang w:eastAsia="en-US"/>
        </w:rPr>
        <w:t xml:space="preserve">, предложений по развитию планировочной структуры и функциональному зонированию территории; размещению жилищного строительства; выработки мероприятий по территориальному планированию. </w:t>
      </w:r>
    </w:p>
    <w:p w:rsidR="00844C55" w:rsidRPr="00792F8D" w:rsidRDefault="00844C55"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264BFA"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001A3AD2" w:rsidRPr="00792F8D">
        <w:rPr>
          <w:rFonts w:ascii="Times New Roman" w:hAnsi="Times New Roman" w:cs="Times New Roman"/>
          <w:b/>
          <w:sz w:val="28"/>
          <w:szCs w:val="28"/>
        </w:rPr>
        <w:t xml:space="preserve">. </w:t>
      </w:r>
      <w:r w:rsidRPr="00792F8D">
        <w:rPr>
          <w:rFonts w:ascii="Times New Roman" w:hAnsi="Times New Roman" w:cs="Times New Roman"/>
          <w:b/>
          <w:sz w:val="28"/>
          <w:szCs w:val="28"/>
        </w:rPr>
        <w:t>Природные условия и ресурсы.</w:t>
      </w:r>
    </w:p>
    <w:p w:rsidR="004F0B74"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.1. </w:t>
      </w:r>
      <w:r w:rsidR="00994B1D" w:rsidRPr="00792F8D">
        <w:rPr>
          <w:rFonts w:ascii="Times New Roman" w:hAnsi="Times New Roman" w:cs="Times New Roman"/>
          <w:b/>
          <w:sz w:val="28"/>
          <w:szCs w:val="28"/>
        </w:rPr>
        <w:t>Климат</w:t>
      </w:r>
    </w:p>
    <w:p w:rsidR="00D0363E" w:rsidRPr="00D0363E" w:rsidRDefault="00D0363E" w:rsidP="00931F01">
      <w:pPr>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В соответствии с природным и агроклиматическим зонированием, территория Благовещенского района относится к лесостепной природной зоне: теплому с незначительной засушливостью агроклиматическому району. Климатическая характеристика приводится по данным ближайшей метеостанции «Павловка», Справочника по климату СССР (</w:t>
      </w:r>
      <w:smartTag w:uri="urn:schemas-microsoft-com:office:smarttags" w:element="metricconverter">
        <w:smartTagPr>
          <w:attr w:name="ProductID" w:val="1968 г"/>
        </w:smartTagPr>
        <w:r w:rsidRPr="00D0363E">
          <w:rPr>
            <w:rFonts w:ascii="Times New Roman" w:hAnsi="Times New Roman" w:cs="Times New Roman"/>
            <w:sz w:val="28"/>
            <w:szCs w:val="28"/>
            <w:lang w:eastAsia="ru-RU"/>
          </w:rPr>
          <w:t>1968 г</w:t>
        </w:r>
      </w:smartTag>
      <w:r w:rsidRPr="00D0363E">
        <w:rPr>
          <w:rFonts w:ascii="Times New Roman" w:hAnsi="Times New Roman" w:cs="Times New Roman"/>
          <w:sz w:val="28"/>
          <w:szCs w:val="28"/>
          <w:lang w:eastAsia="ru-RU"/>
        </w:rPr>
        <w:t xml:space="preserve">.), </w:t>
      </w:r>
      <w:r w:rsidRPr="00D0363E">
        <w:rPr>
          <w:rFonts w:ascii="Times New Roman" w:hAnsi="Times New Roman" w:cs="Times New Roman" w:hint="eastAsia"/>
          <w:sz w:val="28"/>
          <w:szCs w:val="28"/>
          <w:lang w:eastAsia="ru-RU"/>
        </w:rPr>
        <w:t>ТСН</w:t>
      </w:r>
      <w:r w:rsidRPr="00D0363E">
        <w:rPr>
          <w:rFonts w:ascii="Times New Roman" w:hAnsi="Times New Roman" w:cs="Times New Roman"/>
          <w:sz w:val="28"/>
          <w:szCs w:val="28"/>
          <w:lang w:eastAsia="ru-RU"/>
        </w:rPr>
        <w:t xml:space="preserve"> 23-357-2004 </w:t>
      </w:r>
      <w:r w:rsidRPr="00D0363E">
        <w:rPr>
          <w:rFonts w:ascii="Times New Roman" w:hAnsi="Times New Roman" w:cs="Times New Roman" w:hint="eastAsia"/>
          <w:sz w:val="28"/>
          <w:szCs w:val="28"/>
          <w:lang w:eastAsia="ru-RU"/>
        </w:rPr>
        <w:t>РБ</w:t>
      </w:r>
      <w:r w:rsidRPr="00D0363E">
        <w:rPr>
          <w:rFonts w:ascii="Times New Roman" w:hAnsi="Times New Roman" w:cs="Times New Roman"/>
          <w:sz w:val="28"/>
          <w:szCs w:val="28"/>
          <w:lang w:eastAsia="ru-RU"/>
        </w:rPr>
        <w:t xml:space="preserve"> «Климат Республики Башкортостан» (</w:t>
      </w:r>
      <w:smartTag w:uri="urn:schemas-microsoft-com:office:smarttags" w:element="metricconverter">
        <w:smartTagPr>
          <w:attr w:name="ProductID" w:val="2001 г"/>
        </w:smartTagPr>
        <w:r w:rsidRPr="00D0363E">
          <w:rPr>
            <w:rFonts w:ascii="Times New Roman" w:hAnsi="Times New Roman" w:cs="Times New Roman"/>
            <w:sz w:val="28"/>
            <w:szCs w:val="28"/>
            <w:lang w:eastAsia="ru-RU"/>
          </w:rPr>
          <w:t>2001 г</w:t>
        </w:r>
      </w:smartTag>
      <w:r w:rsidRPr="00D0363E">
        <w:rPr>
          <w:rFonts w:ascii="Times New Roman" w:hAnsi="Times New Roman" w:cs="Times New Roman"/>
          <w:sz w:val="28"/>
          <w:szCs w:val="28"/>
          <w:lang w:eastAsia="ru-RU"/>
        </w:rPr>
        <w:t>.) и СНиП 23-01-99 «Строительная климатология».</w:t>
      </w:r>
    </w:p>
    <w:p w:rsidR="00D0363E" w:rsidRPr="00D0363E" w:rsidRDefault="00931F01" w:rsidP="00931F01">
      <w:pPr>
        <w:suppressAutoHyphens w:val="0"/>
        <w:spacing w:after="0" w:line="240" w:lineRule="auto"/>
        <w:ind w:right="66" w:firstLine="425"/>
        <w:jc w:val="both"/>
        <w:rPr>
          <w:rFonts w:ascii="Times New Roman" w:hAnsi="Times New Roman" w:cs="Times New Roman"/>
          <w:iCs/>
          <w:sz w:val="28"/>
          <w:szCs w:val="28"/>
          <w:lang w:eastAsia="ru-RU"/>
        </w:rPr>
      </w:pPr>
      <w:r w:rsidRPr="00931F01">
        <w:rPr>
          <w:rFonts w:ascii="Times New Roman" w:hAnsi="Times New Roman" w:cs="Times New Roman"/>
          <w:iCs/>
          <w:sz w:val="28"/>
          <w:szCs w:val="28"/>
          <w:lang w:eastAsia="ru-RU"/>
        </w:rPr>
        <w:t>С</w:t>
      </w:r>
      <w:r w:rsidR="00D0363E" w:rsidRPr="00D0363E">
        <w:rPr>
          <w:rFonts w:ascii="Times New Roman" w:hAnsi="Times New Roman" w:cs="Times New Roman"/>
          <w:iCs/>
          <w:sz w:val="28"/>
          <w:szCs w:val="28"/>
          <w:lang w:eastAsia="ru-RU"/>
        </w:rPr>
        <w:t>уммарная солнечная радиация (прямая и рассеянная) за год на горизонтальную поверхность при безоблачном небе – 5700 МДж/м</w:t>
      </w:r>
      <w:proofErr w:type="gramStart"/>
      <w:r w:rsidR="00D0363E" w:rsidRPr="00D0363E">
        <w:rPr>
          <w:rFonts w:ascii="Times New Roman" w:hAnsi="Times New Roman" w:cs="Times New Roman"/>
          <w:iCs/>
          <w:sz w:val="28"/>
          <w:szCs w:val="28"/>
          <w:vertAlign w:val="superscript"/>
          <w:lang w:eastAsia="ru-RU"/>
        </w:rPr>
        <w:t>2</w:t>
      </w:r>
      <w:proofErr w:type="gramEnd"/>
      <w:r w:rsidRPr="00931F01">
        <w:rPr>
          <w:rFonts w:ascii="Times New Roman" w:hAnsi="Times New Roman" w:cs="Times New Roman"/>
          <w:iCs/>
          <w:sz w:val="28"/>
          <w:szCs w:val="28"/>
          <w:lang w:eastAsia="ru-RU"/>
        </w:rPr>
        <w:t>. С</w:t>
      </w:r>
      <w:r w:rsidR="00D0363E" w:rsidRPr="00D0363E">
        <w:rPr>
          <w:rFonts w:ascii="Times New Roman" w:hAnsi="Times New Roman" w:cs="Times New Roman"/>
          <w:iCs/>
          <w:sz w:val="28"/>
          <w:szCs w:val="28"/>
          <w:lang w:eastAsia="ru-RU"/>
        </w:rPr>
        <w:t>реднее ч</w:t>
      </w:r>
      <w:r w:rsidR="00D0363E" w:rsidRPr="00D0363E">
        <w:rPr>
          <w:rFonts w:ascii="Times New Roman" w:hAnsi="Times New Roman" w:cs="Arial"/>
          <w:sz w:val="28"/>
          <w:szCs w:val="28"/>
          <w:lang w:eastAsia="ru-RU"/>
        </w:rPr>
        <w:t xml:space="preserve">исло дней с </w:t>
      </w:r>
      <w:r w:rsidR="00D0363E" w:rsidRPr="00D0363E">
        <w:rPr>
          <w:rFonts w:ascii="Times New Roman" w:hAnsi="Times New Roman" w:cs="Times New Roman"/>
          <w:sz w:val="28"/>
          <w:szCs w:val="28"/>
          <w:lang w:eastAsia="ru-RU"/>
        </w:rPr>
        <w:t>температурой менее -30</w:t>
      </w:r>
      <w:proofErr w:type="gramStart"/>
      <w:r w:rsidR="00D0363E" w:rsidRPr="00D0363E">
        <w:rPr>
          <w:rFonts w:ascii="Times New Roman" w:hAnsi="Times New Roman" w:cs="Times New Roman"/>
          <w:sz w:val="28"/>
          <w:szCs w:val="28"/>
          <w:lang w:eastAsia="ru-RU"/>
        </w:rPr>
        <w:t>º</w:t>
      </w:r>
      <w:r w:rsidR="00D0363E" w:rsidRPr="00D0363E">
        <w:rPr>
          <w:rFonts w:ascii="Times New Roman" w:hAnsi="Times New Roman" w:cs="Arial"/>
          <w:sz w:val="28"/>
          <w:szCs w:val="28"/>
          <w:lang w:eastAsia="ru-RU"/>
        </w:rPr>
        <w:t>С</w:t>
      </w:r>
      <w:proofErr w:type="gramEnd"/>
      <w:r w:rsidR="00D0363E" w:rsidRPr="00D0363E">
        <w:rPr>
          <w:rFonts w:ascii="Times New Roman" w:hAnsi="Times New Roman" w:cs="Arial"/>
          <w:sz w:val="28"/>
          <w:szCs w:val="28"/>
          <w:lang w:eastAsia="ru-RU"/>
        </w:rPr>
        <w:t xml:space="preserve"> достигает 1,5 дня, с температурой менее -20</w:t>
      </w:r>
      <w:r w:rsidR="00D0363E" w:rsidRPr="00D0363E">
        <w:rPr>
          <w:rFonts w:ascii="Times New Roman" w:hAnsi="Times New Roman" w:cs="Times New Roman"/>
          <w:sz w:val="28"/>
          <w:szCs w:val="28"/>
          <w:lang w:eastAsia="ru-RU"/>
        </w:rPr>
        <w:t>º</w:t>
      </w:r>
      <w:r w:rsidRPr="00931F01">
        <w:rPr>
          <w:rFonts w:ascii="Times New Roman" w:hAnsi="Times New Roman" w:cs="Arial"/>
          <w:sz w:val="28"/>
          <w:szCs w:val="28"/>
          <w:lang w:eastAsia="ru-RU"/>
        </w:rPr>
        <w:t>С – 13,4 дня. В</w:t>
      </w:r>
      <w:r w:rsidR="00D0363E" w:rsidRPr="00D0363E">
        <w:rPr>
          <w:rFonts w:ascii="Times New Roman" w:hAnsi="Times New Roman" w:cs="Arial"/>
          <w:sz w:val="28"/>
          <w:szCs w:val="28"/>
          <w:lang w:eastAsia="ru-RU"/>
        </w:rPr>
        <w:t xml:space="preserve">ес снежного покрова, </w:t>
      </w:r>
      <w:proofErr w:type="gramStart"/>
      <w:r w:rsidR="00D0363E" w:rsidRPr="00D0363E">
        <w:rPr>
          <w:rFonts w:ascii="Times New Roman" w:hAnsi="Times New Roman" w:cs="Arial"/>
          <w:sz w:val="28"/>
          <w:szCs w:val="28"/>
          <w:lang w:eastAsia="ru-RU"/>
        </w:rPr>
        <w:t>кг</w:t>
      </w:r>
      <w:proofErr w:type="gramEnd"/>
      <w:r w:rsidR="00D0363E" w:rsidRPr="00D0363E">
        <w:rPr>
          <w:rFonts w:ascii="Times New Roman" w:hAnsi="Times New Roman" w:cs="Arial"/>
          <w:sz w:val="28"/>
          <w:szCs w:val="28"/>
          <w:lang w:eastAsia="ru-RU"/>
        </w:rPr>
        <w:t xml:space="preserve"> на </w:t>
      </w:r>
      <w:smartTag w:uri="urn:schemas-microsoft-com:office:smarttags" w:element="metricconverter">
        <w:smartTagPr>
          <w:attr w:name="ProductID" w:val="1 м²"/>
        </w:smartTagPr>
        <w:r w:rsidR="00D0363E" w:rsidRPr="00D0363E">
          <w:rPr>
            <w:rFonts w:ascii="Times New Roman" w:hAnsi="Times New Roman" w:cs="Arial"/>
            <w:sz w:val="28"/>
            <w:szCs w:val="28"/>
            <w:lang w:eastAsia="ru-RU"/>
          </w:rPr>
          <w:t>1 м</w:t>
        </w:r>
        <w:r w:rsidR="00D0363E" w:rsidRPr="00D0363E">
          <w:rPr>
            <w:rFonts w:ascii="Times New Roman" w:hAnsi="Times New Roman" w:cs="Times New Roman"/>
            <w:sz w:val="28"/>
            <w:szCs w:val="28"/>
            <w:lang w:eastAsia="ru-RU"/>
          </w:rPr>
          <w:t>²</w:t>
        </w:r>
      </w:smartTag>
      <w:r w:rsidR="00D0363E" w:rsidRPr="00D0363E">
        <w:rPr>
          <w:rFonts w:ascii="Times New Roman" w:hAnsi="Times New Roman" w:cs="Arial"/>
          <w:sz w:val="28"/>
          <w:szCs w:val="28"/>
          <w:lang w:eastAsia="ru-RU"/>
        </w:rPr>
        <w:t xml:space="preserve"> горизонтальной поверхности, возможный 1 раз в 5 лет в лесу составляет </w:t>
      </w:r>
      <w:smartTag w:uri="urn:schemas-microsoft-com:office:smarttags" w:element="metricconverter">
        <w:smartTagPr>
          <w:attr w:name="ProductID" w:val="360 кг"/>
        </w:smartTagPr>
        <w:r w:rsidR="00D0363E" w:rsidRPr="00D0363E">
          <w:rPr>
            <w:rFonts w:ascii="Times New Roman" w:hAnsi="Times New Roman" w:cs="Arial"/>
            <w:sz w:val="28"/>
            <w:szCs w:val="28"/>
            <w:lang w:eastAsia="ru-RU"/>
          </w:rPr>
          <w:t>360 кг</w:t>
        </w:r>
      </w:smartTag>
      <w:r w:rsidR="00D0363E" w:rsidRPr="00D0363E">
        <w:rPr>
          <w:rFonts w:ascii="Times New Roman" w:hAnsi="Times New Roman" w:cs="Arial"/>
          <w:sz w:val="28"/>
          <w:szCs w:val="28"/>
          <w:lang w:eastAsia="ru-RU"/>
        </w:rPr>
        <w:t xml:space="preserve">, 1 раз в 50 лет </w:t>
      </w:r>
      <w:r w:rsidR="00D0363E" w:rsidRPr="00D0363E">
        <w:rPr>
          <w:rFonts w:ascii="Times New Roman" w:hAnsi="Times New Roman" w:cs="Arial"/>
          <w:sz w:val="28"/>
          <w:szCs w:val="28"/>
          <w:lang w:eastAsia="ru-RU"/>
        </w:rPr>
        <w:lastRenderedPageBreak/>
        <w:t>– 515 кг</w:t>
      </w:r>
      <w:r w:rsidRPr="00931F01">
        <w:rPr>
          <w:rFonts w:ascii="Times New Roman" w:hAnsi="Times New Roman" w:cs="Arial"/>
          <w:sz w:val="28"/>
          <w:szCs w:val="28"/>
          <w:lang w:eastAsia="ru-RU"/>
        </w:rPr>
        <w:t>. М</w:t>
      </w:r>
      <w:r w:rsidR="00D0363E" w:rsidRPr="00D0363E">
        <w:rPr>
          <w:rFonts w:ascii="Times New Roman" w:hAnsi="Times New Roman" w:cs="Times New Roman"/>
          <w:iCs/>
          <w:sz w:val="28"/>
          <w:szCs w:val="28"/>
          <w:lang w:eastAsia="ru-RU"/>
        </w:rPr>
        <w:t>аксимальная глубина промерзания почвы 1 раз в 10 ле</w:t>
      </w:r>
      <w:r w:rsidRPr="00931F01">
        <w:rPr>
          <w:rFonts w:ascii="Times New Roman" w:hAnsi="Times New Roman" w:cs="Times New Roman"/>
          <w:iCs/>
          <w:sz w:val="28"/>
          <w:szCs w:val="28"/>
          <w:lang w:eastAsia="ru-RU"/>
        </w:rPr>
        <w:t>т – н.д., 1 раз в 50 лет – н.д..</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метелями продолжительностью 12ч и более при скорости ветра 15 м/с и более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осадками в количестве 50мм и более в течение 12ч и менее, а в горных селеопасных районах – 30мм и более за 12ч и менее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отложениями на проводах стандартного гололедного станка 20мм и более, для сложного отложения и налипания мокрого снега – 35мм и более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По климатическому районированию территории России для строительства территория сельского поселения относится к  1В климатическому подрайону. Расчетная температура для проектирования отопления -31</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 xml:space="preserve">С (температура самой холодной пятидневки обеспеченностью 0,92). Продолжительность отопительного периода 210 - 225 дней. </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Климатические условия для рекреации</w:t>
      </w:r>
      <w:r w:rsidRPr="00D0363E">
        <w:rPr>
          <w:rFonts w:ascii="Times New Roman" w:hAnsi="Times New Roman" w:cs="Times New Roman"/>
          <w:i/>
          <w:sz w:val="28"/>
          <w:szCs w:val="28"/>
          <w:lang w:eastAsia="ru-RU"/>
        </w:rPr>
        <w:t xml:space="preserve"> </w:t>
      </w:r>
      <w:r w:rsidRPr="00D0363E">
        <w:rPr>
          <w:rFonts w:ascii="Times New Roman" w:hAnsi="Times New Roman" w:cs="Times New Roman"/>
          <w:sz w:val="28"/>
          <w:szCs w:val="28"/>
          <w:lang w:eastAsia="ru-RU"/>
        </w:rPr>
        <w:t>благоприятны – продолжительность периода с температурой выше 15</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С – 72 дня, средняя максимальная температура воздуха наиболее теплого месяца – 24,7</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 xml:space="preserve">С. </w:t>
      </w:r>
    </w:p>
    <w:p w:rsidR="00D0363E" w:rsidRPr="00D0363E" w:rsidRDefault="00D0363E" w:rsidP="00931F01">
      <w:pPr>
        <w:suppressAutoHyphens w:val="0"/>
        <w:spacing w:after="0" w:line="240" w:lineRule="auto"/>
        <w:ind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Климатические условия для сельского хозяйства в целом благоприятны, однако отрицательное влияние на сельскохозяйственное производство оказывают поздние весенние и ранние осенние заморозки, суховеи, пыльные бури и засухи.</w:t>
      </w:r>
    </w:p>
    <w:p w:rsidR="00D0363E" w:rsidRPr="00D0363E" w:rsidRDefault="00D0363E" w:rsidP="00931F01">
      <w:pPr>
        <w:suppressAutoHyphens w:val="0"/>
        <w:spacing w:after="0" w:line="240" w:lineRule="auto"/>
        <w:ind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Борьба с этими явлениями имеет большое хозяйственное значение (проведение посевной компании в сжатые сроки, снегозадержание, пылезащитные лесные полосы, орошение возделываемых полей).</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Территория хорошо обеспечена теплом (128 дней с температурой выше + 10</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 xml:space="preserve">С) и умеренно сухая по влажности; </w:t>
      </w:r>
      <w:proofErr w:type="spellStart"/>
      <w:r w:rsidRPr="00D0363E">
        <w:rPr>
          <w:rFonts w:ascii="Times New Roman" w:hAnsi="Times New Roman" w:cs="Times New Roman"/>
          <w:sz w:val="28"/>
          <w:szCs w:val="28"/>
          <w:lang w:eastAsia="ru-RU"/>
        </w:rPr>
        <w:t>теплообеспеченность</w:t>
      </w:r>
      <w:proofErr w:type="spellEnd"/>
      <w:r w:rsidRPr="00D0363E">
        <w:rPr>
          <w:rFonts w:ascii="Times New Roman" w:hAnsi="Times New Roman" w:cs="Times New Roman"/>
          <w:sz w:val="28"/>
          <w:szCs w:val="28"/>
          <w:lang w:eastAsia="ru-RU"/>
        </w:rPr>
        <w:t xml:space="preserve"> периода вегетации (сумма активных температур) в пределах 1947</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С, значение гидротермического коэффициента 1.4-1.8 (агроклиматический район – теплый, влажный), продолжительность периода активной вегетации  в среднем  164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Территория относится к району с возможным повышенным потенциалом загрязнения атмосферы (ПЗА). Накоплению примесей в воздухе населенных пунктов и увеличению загрязнения способствует:</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1. Слабый ветер в сочетании с приподнятой температурной инверсией.</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2. Приземные инверсии и штиль, затрудняющие вертикальный воздухообмен.</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3. Высокая температура воздуха и слабый ветер.</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4. Туман</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5. Опасное направление южное и скорость ветра 4 - 7 м/сек.</w:t>
      </w:r>
    </w:p>
    <w:p w:rsidR="00931F01" w:rsidRPr="00931F01" w:rsidRDefault="00D0363E" w:rsidP="00931F01">
      <w:pPr>
        <w:widowControl w:val="0"/>
        <w:tabs>
          <w:tab w:val="left" w:pos="142"/>
        </w:tabs>
        <w:suppressAutoHyphens w:val="0"/>
        <w:spacing w:after="0" w:line="240" w:lineRule="auto"/>
        <w:ind w:firstLine="425"/>
        <w:jc w:val="both"/>
        <w:rPr>
          <w:rFonts w:ascii="Times New Roman" w:hAnsi="Times New Roman" w:cs="Times New Roman"/>
          <w:sz w:val="28"/>
          <w:szCs w:val="28"/>
          <w:lang w:eastAsia="ru-RU"/>
        </w:rPr>
      </w:pPr>
      <w:r w:rsidRPr="00931F01">
        <w:rPr>
          <w:rFonts w:ascii="Times New Roman" w:hAnsi="Times New Roman" w:cs="Times New Roman"/>
          <w:sz w:val="28"/>
          <w:szCs w:val="28"/>
          <w:lang w:eastAsia="ru-RU"/>
        </w:rPr>
        <w:t xml:space="preserve">Повторяемость слабых ветров составляет 20 % с максимумом в августе - сентябре. Повторяемость приземных инверсий в годовом распределении от общего числа наблюдений составляет 30 %. По сезонам года инверсии распределены довольно равномерно. Мощность и интенсивность приземных </w:t>
      </w:r>
      <w:r w:rsidRPr="00931F01">
        <w:rPr>
          <w:rFonts w:ascii="Times New Roman" w:hAnsi="Times New Roman" w:cs="Times New Roman"/>
          <w:sz w:val="28"/>
          <w:szCs w:val="28"/>
          <w:lang w:eastAsia="ru-RU"/>
        </w:rPr>
        <w:lastRenderedPageBreak/>
        <w:t xml:space="preserve">инверсий составляет 0,3 - </w:t>
      </w:r>
      <w:smartTag w:uri="urn:schemas-microsoft-com:office:smarttags" w:element="metricconverter">
        <w:smartTagPr>
          <w:attr w:name="ProductID" w:val="0,6 км"/>
        </w:smartTagPr>
        <w:r w:rsidRPr="00931F01">
          <w:rPr>
            <w:rFonts w:ascii="Times New Roman" w:hAnsi="Times New Roman" w:cs="Times New Roman"/>
            <w:sz w:val="28"/>
            <w:szCs w:val="28"/>
            <w:lang w:eastAsia="ru-RU"/>
          </w:rPr>
          <w:t>0,6 км</w:t>
        </w:r>
      </w:smartTag>
      <w:r w:rsidRPr="00931F01">
        <w:rPr>
          <w:rFonts w:ascii="Times New Roman" w:hAnsi="Times New Roman" w:cs="Times New Roman"/>
          <w:sz w:val="28"/>
          <w:szCs w:val="28"/>
          <w:lang w:eastAsia="ru-RU"/>
        </w:rPr>
        <w:t xml:space="preserve"> и 2-6</w:t>
      </w:r>
      <w:r w:rsidRPr="00931F01">
        <w:rPr>
          <w:rFonts w:ascii="Times New Roman" w:hAnsi="Times New Roman" w:cs="Times New Roman"/>
          <w:sz w:val="28"/>
          <w:szCs w:val="28"/>
          <w:vertAlign w:val="superscript"/>
          <w:lang w:eastAsia="ru-RU"/>
        </w:rPr>
        <w:t xml:space="preserve">0 </w:t>
      </w:r>
      <w:r w:rsidRPr="00931F01">
        <w:rPr>
          <w:rFonts w:ascii="Times New Roman" w:hAnsi="Times New Roman" w:cs="Times New Roman"/>
          <w:sz w:val="28"/>
          <w:szCs w:val="28"/>
          <w:lang w:eastAsia="ru-RU"/>
        </w:rPr>
        <w:t xml:space="preserve">С. Максимум наблюдается зимой (0,5 </w:t>
      </w:r>
      <w:smartTag w:uri="urn:schemas-microsoft-com:office:smarttags" w:element="metricconverter">
        <w:smartTagPr>
          <w:attr w:name="ProductID" w:val="-1 км"/>
        </w:smartTagPr>
        <w:r w:rsidRPr="00931F01">
          <w:rPr>
            <w:rFonts w:ascii="Times New Roman" w:hAnsi="Times New Roman" w:cs="Times New Roman"/>
            <w:sz w:val="28"/>
            <w:szCs w:val="28"/>
            <w:lang w:eastAsia="ru-RU"/>
          </w:rPr>
          <w:t>-1 км</w:t>
        </w:r>
      </w:smartTag>
      <w:r w:rsidRPr="00931F01">
        <w:rPr>
          <w:rFonts w:ascii="Times New Roman" w:hAnsi="Times New Roman" w:cs="Times New Roman"/>
          <w:sz w:val="28"/>
          <w:szCs w:val="28"/>
          <w:lang w:eastAsia="ru-RU"/>
        </w:rPr>
        <w:t xml:space="preserve"> и 5-10</w:t>
      </w:r>
      <w:r w:rsidRPr="00931F01">
        <w:rPr>
          <w:rFonts w:ascii="Times New Roman" w:hAnsi="Times New Roman" w:cs="Times New Roman"/>
          <w:sz w:val="28"/>
          <w:szCs w:val="28"/>
          <w:vertAlign w:val="superscript"/>
          <w:lang w:eastAsia="ru-RU"/>
        </w:rPr>
        <w:t xml:space="preserve">0 </w:t>
      </w:r>
      <w:r w:rsidRPr="00931F01">
        <w:rPr>
          <w:rFonts w:ascii="Times New Roman" w:hAnsi="Times New Roman" w:cs="Times New Roman"/>
          <w:sz w:val="28"/>
          <w:szCs w:val="28"/>
          <w:lang w:eastAsia="ru-RU"/>
        </w:rPr>
        <w:t>С), минимум - летом.</w:t>
      </w:r>
    </w:p>
    <w:p w:rsidR="009221F7" w:rsidRPr="00792F8D" w:rsidRDefault="00264BFA" w:rsidP="00D0363E">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.2.</w:t>
      </w:r>
      <w:r w:rsidR="001A3AD2" w:rsidRPr="00792F8D">
        <w:rPr>
          <w:rFonts w:ascii="Times New Roman" w:hAnsi="Times New Roman" w:cs="Times New Roman"/>
          <w:b/>
          <w:sz w:val="28"/>
          <w:szCs w:val="28"/>
        </w:rPr>
        <w:t xml:space="preserve"> </w:t>
      </w:r>
      <w:r w:rsidR="009221F7" w:rsidRPr="00792F8D">
        <w:rPr>
          <w:rFonts w:ascii="Times New Roman" w:hAnsi="Times New Roman" w:cs="Times New Roman"/>
          <w:b/>
          <w:sz w:val="28"/>
          <w:szCs w:val="28"/>
        </w:rPr>
        <w:t>Рельеф</w:t>
      </w:r>
    </w:p>
    <w:p w:rsidR="00004E0A" w:rsidRPr="00792F8D" w:rsidRDefault="00931F01" w:rsidP="00792F8D">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931F01">
        <w:rPr>
          <w:rFonts w:ascii="Times New Roman" w:hAnsi="Times New Roman" w:cs="Times New Roman"/>
          <w:sz w:val="28"/>
          <w:szCs w:val="28"/>
        </w:rPr>
        <w:t>Территория Благовещенского района нахо</w:t>
      </w:r>
      <w:r w:rsidR="00C742D2">
        <w:rPr>
          <w:rFonts w:ascii="Times New Roman" w:hAnsi="Times New Roman" w:cs="Times New Roman"/>
          <w:sz w:val="28"/>
          <w:szCs w:val="28"/>
        </w:rPr>
        <w:t xml:space="preserve">дится на </w:t>
      </w:r>
      <w:proofErr w:type="spellStart"/>
      <w:r w:rsidR="00C742D2">
        <w:rPr>
          <w:rFonts w:ascii="Times New Roman" w:hAnsi="Times New Roman" w:cs="Times New Roman"/>
          <w:sz w:val="28"/>
          <w:szCs w:val="28"/>
        </w:rPr>
        <w:t>Прибельской</w:t>
      </w:r>
      <w:proofErr w:type="spellEnd"/>
      <w:r w:rsidR="00C742D2">
        <w:rPr>
          <w:rFonts w:ascii="Times New Roman" w:hAnsi="Times New Roman" w:cs="Times New Roman"/>
          <w:sz w:val="28"/>
          <w:szCs w:val="28"/>
        </w:rPr>
        <w:t xml:space="preserve"> увалисто-</w:t>
      </w:r>
      <w:r w:rsidRPr="00931F01">
        <w:rPr>
          <w:rFonts w:ascii="Times New Roman" w:hAnsi="Times New Roman" w:cs="Times New Roman"/>
          <w:sz w:val="28"/>
          <w:szCs w:val="28"/>
        </w:rPr>
        <w:t>волнистой равнине, крайняя северо</w:t>
      </w:r>
      <w:r w:rsidR="00C742D2">
        <w:rPr>
          <w:rFonts w:ascii="Times New Roman" w:hAnsi="Times New Roman" w:cs="Times New Roman"/>
          <w:sz w:val="28"/>
          <w:szCs w:val="28"/>
        </w:rPr>
        <w:t>-</w:t>
      </w:r>
      <w:r w:rsidRPr="00931F01">
        <w:rPr>
          <w:rFonts w:ascii="Times New Roman" w:hAnsi="Times New Roman" w:cs="Times New Roman"/>
          <w:sz w:val="28"/>
          <w:szCs w:val="28"/>
        </w:rPr>
        <w:t>восточная част</w:t>
      </w:r>
      <w:r w:rsidR="00C742D2">
        <w:rPr>
          <w:rFonts w:ascii="Times New Roman" w:hAnsi="Times New Roman" w:cs="Times New Roman"/>
          <w:sz w:val="28"/>
          <w:szCs w:val="28"/>
        </w:rPr>
        <w:t>ь территории раскинулась на юго</w:t>
      </w:r>
      <w:r w:rsidRPr="00931F01">
        <w:rPr>
          <w:rFonts w:ascii="Times New Roman" w:hAnsi="Times New Roman" w:cs="Times New Roman"/>
          <w:sz w:val="28"/>
          <w:szCs w:val="28"/>
        </w:rPr>
        <w:t>-западных отрогах Южного Урала  в пределах Уфимского плато. Рельеф представляет собой возвышенное плато, изрезанное неглубокими оврагами и речными долинами, расположенными в разнообразных направлениях. Долины рек часто заболочены.</w:t>
      </w:r>
    </w:p>
    <w:p w:rsidR="00BF480D" w:rsidRPr="00792F8D" w:rsidRDefault="00BF480D" w:rsidP="00792F8D">
      <w:pPr>
        <w:widowControl w:val="0"/>
        <w:tabs>
          <w:tab w:val="left" w:pos="142"/>
        </w:tabs>
        <w:suppressAutoHyphens w:val="0"/>
        <w:spacing w:after="0" w:line="240" w:lineRule="auto"/>
        <w:ind w:firstLine="426"/>
        <w:jc w:val="both"/>
        <w:rPr>
          <w:rFonts w:ascii="Times New Roman" w:hAnsi="Times New Roman" w:cs="Times New Roman"/>
          <w:b/>
          <w:bCs/>
          <w:iCs/>
          <w:sz w:val="28"/>
          <w:szCs w:val="28"/>
        </w:rPr>
      </w:pPr>
      <w:r w:rsidRPr="00792F8D">
        <w:rPr>
          <w:rFonts w:ascii="Times New Roman" w:hAnsi="Times New Roman" w:cs="Times New Roman"/>
          <w:b/>
          <w:bCs/>
          <w:iCs/>
          <w:sz w:val="28"/>
          <w:szCs w:val="28"/>
        </w:rPr>
        <w:t>3.1.3. Геологическое строение</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Инженерно-геологические условия для градостроительного освоения, промышленного и гражданского строительства определяются уклонами местности, несущей способностью грунтов, глубиной залегания грунтовых вод и развитием экзогенных геологических процессов.</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 xml:space="preserve">Для Благовещенского района перечисленные факторы изменяются на довольно коротких расстояниях, что определяет сложность и разнообразие инженерно-геологических условий. Степень благоприятности инженерно-геологических условий для градостроительного освоения определяется по условиям рельефа, инженерно-геологическим группам пород и активности современных экзогенных процессов. </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Территория Благовещенского района относится к южной части</w:t>
      </w:r>
      <w:r>
        <w:rPr>
          <w:rFonts w:ascii="Times New Roman" w:hAnsi="Times New Roman" w:cs="Times New Roman"/>
          <w:bCs/>
          <w:iCs/>
          <w:sz w:val="28"/>
          <w:szCs w:val="28"/>
        </w:rPr>
        <w:t xml:space="preserve"> складчатого Урала. В пределах </w:t>
      </w:r>
      <w:r w:rsidRPr="00931F01">
        <w:rPr>
          <w:rFonts w:ascii="Times New Roman" w:hAnsi="Times New Roman" w:cs="Times New Roman"/>
          <w:bCs/>
          <w:iCs/>
          <w:sz w:val="28"/>
          <w:szCs w:val="28"/>
        </w:rPr>
        <w:t xml:space="preserve">складчатого пояса геологические образования представлены архей - протерозойскими и палеозойскими формациями, включающими большие объемы  вулканических пород, прорванные  глубинными магматическими телами и подвергнутые складчато-разрывными деформациям </w:t>
      </w:r>
      <w:r>
        <w:rPr>
          <w:rFonts w:ascii="Times New Roman" w:hAnsi="Times New Roman" w:cs="Times New Roman"/>
          <w:bCs/>
          <w:iCs/>
          <w:sz w:val="28"/>
          <w:szCs w:val="28"/>
        </w:rPr>
        <w:t>и неравномерной метаморфизации.</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 xml:space="preserve">В инженерно-геологическом отношении территория района изучена не равномерно. Она характеризуется сложными природными условиями, </w:t>
      </w:r>
      <w:proofErr w:type="spellStart"/>
      <w:r w:rsidRPr="00931F01">
        <w:rPr>
          <w:rFonts w:ascii="Times New Roman" w:hAnsi="Times New Roman" w:cs="Times New Roman"/>
          <w:bCs/>
          <w:iCs/>
          <w:sz w:val="28"/>
          <w:szCs w:val="28"/>
        </w:rPr>
        <w:t>обу-словленными</w:t>
      </w:r>
      <w:proofErr w:type="spellEnd"/>
      <w:r w:rsidRPr="00931F01">
        <w:rPr>
          <w:rFonts w:ascii="Times New Roman" w:hAnsi="Times New Roman" w:cs="Times New Roman"/>
          <w:bCs/>
          <w:iCs/>
          <w:sz w:val="28"/>
          <w:szCs w:val="28"/>
        </w:rPr>
        <w:t xml:space="preserve"> широким развитием </w:t>
      </w:r>
      <w:proofErr w:type="spellStart"/>
      <w:r w:rsidRPr="00931F01">
        <w:rPr>
          <w:rFonts w:ascii="Times New Roman" w:hAnsi="Times New Roman" w:cs="Times New Roman"/>
          <w:bCs/>
          <w:iCs/>
          <w:sz w:val="28"/>
          <w:szCs w:val="28"/>
        </w:rPr>
        <w:t>карствующих</w:t>
      </w:r>
      <w:proofErr w:type="spellEnd"/>
      <w:r w:rsidRPr="00931F01">
        <w:rPr>
          <w:rFonts w:ascii="Times New Roman" w:hAnsi="Times New Roman" w:cs="Times New Roman"/>
          <w:bCs/>
          <w:iCs/>
          <w:sz w:val="28"/>
          <w:szCs w:val="28"/>
        </w:rPr>
        <w:t xml:space="preserve"> пород и интенсивным развитием </w:t>
      </w:r>
      <w:proofErr w:type="spellStart"/>
      <w:r w:rsidRPr="00931F01">
        <w:rPr>
          <w:rFonts w:ascii="Times New Roman" w:hAnsi="Times New Roman" w:cs="Times New Roman"/>
          <w:bCs/>
          <w:iCs/>
          <w:sz w:val="28"/>
          <w:szCs w:val="28"/>
        </w:rPr>
        <w:t>оврагообразования</w:t>
      </w:r>
      <w:proofErr w:type="spellEnd"/>
      <w:r w:rsidRPr="00931F01">
        <w:rPr>
          <w:rFonts w:ascii="Times New Roman" w:hAnsi="Times New Roman" w:cs="Times New Roman"/>
          <w:bCs/>
          <w:iCs/>
          <w:sz w:val="28"/>
          <w:szCs w:val="28"/>
        </w:rPr>
        <w:t>. Специального  районирования по степени устойчивости к карсту на всей территории района  не  проводилось. В геологическом строении территории принимают участие коренные породы пермского и третичного возраста.</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Подземные воды водоносного горизонта гидравлически связаны с речными водами.</w:t>
      </w:r>
    </w:p>
    <w:p w:rsidR="00BF480D" w:rsidRPr="00792F8D" w:rsidRDefault="00931F01" w:rsidP="00931F0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931F01">
        <w:rPr>
          <w:rFonts w:ascii="Times New Roman" w:hAnsi="Times New Roman" w:cs="Times New Roman"/>
          <w:bCs/>
          <w:iCs/>
          <w:sz w:val="28"/>
          <w:szCs w:val="28"/>
        </w:rPr>
        <w:t>Широкое развитие гипсового карста и заболоченности затрудняет градостроительное освоение территории. Карстовые воронки распространены по днищам логов реки Уфа и ее притоков. Глубина залегания подземных вод превышает 20м и достигает 100м. Амплитуда колебания их уровня в весеннее половодье 18м. При мощности суглинистых отложений на водораздельных пространствах более 8м глубина залегания грунтовых в них менее 2м и местами образованы заболоченности.</w:t>
      </w:r>
    </w:p>
    <w:p w:rsidR="005B1E40"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BF480D" w:rsidRPr="00792F8D">
        <w:rPr>
          <w:rFonts w:ascii="Times New Roman" w:hAnsi="Times New Roman" w:cs="Times New Roman"/>
          <w:b/>
          <w:color w:val="000000"/>
          <w:sz w:val="28"/>
          <w:szCs w:val="28"/>
        </w:rPr>
        <w:t>1</w:t>
      </w:r>
      <w:r w:rsidRPr="00792F8D">
        <w:rPr>
          <w:rFonts w:ascii="Times New Roman" w:hAnsi="Times New Roman" w:cs="Times New Roman"/>
          <w:b/>
          <w:color w:val="000000"/>
          <w:sz w:val="28"/>
          <w:szCs w:val="28"/>
        </w:rPr>
        <w:t>.</w:t>
      </w:r>
      <w:r w:rsidR="00BF480D" w:rsidRPr="00792F8D">
        <w:rPr>
          <w:rFonts w:ascii="Times New Roman" w:hAnsi="Times New Roman" w:cs="Times New Roman"/>
          <w:b/>
          <w:color w:val="000000"/>
          <w:sz w:val="28"/>
          <w:szCs w:val="28"/>
        </w:rPr>
        <w:t>4</w:t>
      </w:r>
      <w:r w:rsidRPr="00792F8D">
        <w:rPr>
          <w:rFonts w:ascii="Times New Roman" w:hAnsi="Times New Roman" w:cs="Times New Roman"/>
          <w:b/>
          <w:color w:val="000000"/>
          <w:sz w:val="28"/>
          <w:szCs w:val="28"/>
        </w:rPr>
        <w:t xml:space="preserve">. </w:t>
      </w:r>
      <w:r w:rsidR="005B1E40" w:rsidRPr="00792F8D">
        <w:rPr>
          <w:rFonts w:ascii="Times New Roman" w:hAnsi="Times New Roman" w:cs="Times New Roman"/>
          <w:b/>
          <w:color w:val="000000"/>
          <w:sz w:val="28"/>
          <w:szCs w:val="28"/>
        </w:rPr>
        <w:t>Гидрография</w:t>
      </w:r>
      <w:r w:rsidR="00BF480D" w:rsidRPr="00792F8D">
        <w:rPr>
          <w:rFonts w:ascii="Times New Roman" w:hAnsi="Times New Roman" w:cs="Times New Roman"/>
          <w:b/>
          <w:color w:val="000000"/>
          <w:sz w:val="28"/>
          <w:szCs w:val="28"/>
        </w:rPr>
        <w:t xml:space="preserve"> и г</w:t>
      </w:r>
      <w:r w:rsidR="00BF480D" w:rsidRPr="00792F8D">
        <w:rPr>
          <w:rFonts w:ascii="Times New Roman" w:hAnsi="Times New Roman" w:cs="Times New Roman"/>
          <w:b/>
          <w:bCs/>
          <w:iCs/>
          <w:sz w:val="28"/>
          <w:szCs w:val="28"/>
        </w:rPr>
        <w:t>идрология</w:t>
      </w:r>
      <w:r w:rsidR="005B1E40" w:rsidRPr="00792F8D">
        <w:rPr>
          <w:rFonts w:ascii="Times New Roman" w:hAnsi="Times New Roman" w:cs="Times New Roman"/>
          <w:b/>
          <w:color w:val="000000"/>
          <w:sz w:val="28"/>
          <w:szCs w:val="28"/>
        </w:rPr>
        <w:t>.</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931F01">
        <w:rPr>
          <w:rFonts w:ascii="Times New Roman" w:hAnsi="Times New Roman" w:cs="Times New Roman"/>
          <w:color w:val="000000"/>
          <w:sz w:val="28"/>
          <w:szCs w:val="28"/>
        </w:rPr>
        <w:t xml:space="preserve">Территория сельского поселения Октябрьский сельсовет характеризуется </w:t>
      </w:r>
      <w:r w:rsidRPr="00931F01">
        <w:rPr>
          <w:rFonts w:ascii="Times New Roman" w:hAnsi="Times New Roman" w:cs="Times New Roman"/>
          <w:color w:val="000000"/>
          <w:sz w:val="28"/>
          <w:szCs w:val="28"/>
        </w:rPr>
        <w:lastRenderedPageBreak/>
        <w:t>слабо развитой гидрографической сетью из рек и речек. Все они относятся к бассейну р. Белая с общим склоном стока воды в южном направлении. Подмыв берегов рек незначителен. В долинах рек крупных рек распространены пойменные озера.</w:t>
      </w:r>
    </w:p>
    <w:p w:rsid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Протяжен</w:t>
      </w:r>
      <w:r w:rsidRPr="00931F01">
        <w:rPr>
          <w:rFonts w:ascii="Times New Roman" w:hAnsi="Times New Roman" w:cs="Times New Roman"/>
          <w:color w:val="000000"/>
          <w:sz w:val="28"/>
          <w:szCs w:val="28"/>
        </w:rPr>
        <w:t>ность</w:t>
      </w:r>
      <w:r>
        <w:rPr>
          <w:rFonts w:ascii="Times New Roman" w:hAnsi="Times New Roman" w:cs="Times New Roman"/>
          <w:color w:val="000000"/>
          <w:sz w:val="28"/>
          <w:szCs w:val="28"/>
        </w:rPr>
        <w:t xml:space="preserve"> </w:t>
      </w:r>
      <w:r w:rsidRPr="00931F01">
        <w:rPr>
          <w:rFonts w:ascii="Times New Roman" w:hAnsi="Times New Roman" w:cs="Times New Roman"/>
          <w:color w:val="000000"/>
          <w:sz w:val="28"/>
          <w:szCs w:val="28"/>
        </w:rPr>
        <w:t>реки, км</w:t>
      </w:r>
      <w:r>
        <w:rPr>
          <w:rFonts w:ascii="Times New Roman" w:hAnsi="Times New Roman" w:cs="Times New Roman"/>
          <w:color w:val="000000"/>
          <w:sz w:val="28"/>
          <w:szCs w:val="28"/>
        </w:rPr>
        <w:t>:</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t xml:space="preserve"> р. Уфа – </w:t>
      </w:r>
      <w:r w:rsidRPr="00931F01">
        <w:rPr>
          <w:rFonts w:ascii="Times New Roman" w:hAnsi="Times New Roman" w:cs="Times New Roman"/>
          <w:color w:val="000000"/>
          <w:sz w:val="28"/>
          <w:szCs w:val="28"/>
        </w:rPr>
        <w:t>918</w:t>
      </w:r>
      <w:r>
        <w:rPr>
          <w:rFonts w:ascii="Times New Roman" w:hAnsi="Times New Roman" w:cs="Times New Roman"/>
          <w:color w:val="000000"/>
          <w:sz w:val="28"/>
          <w:szCs w:val="28"/>
        </w:rPr>
        <w:t xml:space="preserve"> км</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931F01">
        <w:rPr>
          <w:rFonts w:ascii="Times New Roman" w:hAnsi="Times New Roman" w:cs="Times New Roman"/>
          <w:color w:val="000000"/>
          <w:sz w:val="28"/>
          <w:szCs w:val="28"/>
        </w:rPr>
        <w:t>2</w:t>
      </w:r>
      <w:r w:rsidRPr="00931F01">
        <w:rPr>
          <w:rFonts w:ascii="Times New Roman" w:hAnsi="Times New Roman" w:cs="Times New Roman"/>
          <w:color w:val="000000"/>
          <w:sz w:val="28"/>
          <w:szCs w:val="28"/>
        </w:rPr>
        <w:tab/>
        <w:t xml:space="preserve"> р. </w:t>
      </w:r>
      <w:proofErr w:type="spellStart"/>
      <w:r w:rsidRPr="00931F01">
        <w:rPr>
          <w:rFonts w:ascii="Times New Roman" w:hAnsi="Times New Roman" w:cs="Times New Roman"/>
          <w:color w:val="000000"/>
          <w:sz w:val="28"/>
          <w:szCs w:val="28"/>
        </w:rPr>
        <w:t>Седяшка</w:t>
      </w:r>
      <w:proofErr w:type="spellEnd"/>
      <w:r>
        <w:rPr>
          <w:rFonts w:ascii="Times New Roman" w:hAnsi="Times New Roman" w:cs="Times New Roman"/>
          <w:color w:val="000000"/>
          <w:sz w:val="28"/>
          <w:szCs w:val="28"/>
        </w:rPr>
        <w:t xml:space="preserve"> – </w:t>
      </w:r>
      <w:r w:rsidRPr="00931F01">
        <w:rPr>
          <w:rFonts w:ascii="Times New Roman" w:hAnsi="Times New Roman" w:cs="Times New Roman"/>
          <w:color w:val="000000"/>
          <w:sz w:val="28"/>
          <w:szCs w:val="28"/>
        </w:rPr>
        <w:t>19</w:t>
      </w:r>
      <w:r>
        <w:rPr>
          <w:rFonts w:ascii="Times New Roman" w:hAnsi="Times New Roman" w:cs="Times New Roman"/>
          <w:color w:val="000000"/>
          <w:sz w:val="28"/>
          <w:szCs w:val="28"/>
        </w:rPr>
        <w:t xml:space="preserve"> км</w:t>
      </w:r>
    </w:p>
    <w:p w:rsidR="00931F01" w:rsidRPr="00931F01" w:rsidRDefault="00931F01" w:rsidP="00931F0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 xml:space="preserve"> р. Уса – </w:t>
      </w:r>
      <w:r w:rsidRPr="00931F01">
        <w:rPr>
          <w:rFonts w:ascii="Times New Roman" w:hAnsi="Times New Roman" w:cs="Times New Roman"/>
          <w:color w:val="000000"/>
          <w:sz w:val="28"/>
          <w:szCs w:val="28"/>
        </w:rPr>
        <w:t>46</w:t>
      </w:r>
      <w:r>
        <w:rPr>
          <w:rFonts w:ascii="Times New Roman" w:hAnsi="Times New Roman" w:cs="Times New Roman"/>
          <w:color w:val="000000"/>
          <w:sz w:val="28"/>
          <w:szCs w:val="28"/>
        </w:rPr>
        <w:t xml:space="preserve"> км</w:t>
      </w:r>
    </w:p>
    <w:p w:rsidR="00003405" w:rsidRPr="00792F8D" w:rsidRDefault="00931F01" w:rsidP="00931F01">
      <w:pPr>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t xml:space="preserve"> </w:t>
      </w:r>
      <w:proofErr w:type="spellStart"/>
      <w:r>
        <w:rPr>
          <w:rFonts w:ascii="Times New Roman" w:hAnsi="Times New Roman" w:cs="Times New Roman"/>
          <w:color w:val="000000"/>
          <w:sz w:val="28"/>
          <w:szCs w:val="28"/>
        </w:rPr>
        <w:t>р.Кургаш</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t xml:space="preserve"> </w:t>
      </w:r>
      <w:r w:rsidRPr="00931F01">
        <w:rPr>
          <w:rFonts w:ascii="Times New Roman" w:hAnsi="Times New Roman" w:cs="Times New Roman"/>
          <w:color w:val="000000"/>
          <w:sz w:val="28"/>
          <w:szCs w:val="28"/>
        </w:rPr>
        <w:t>4,729</w:t>
      </w:r>
      <w:r>
        <w:rPr>
          <w:rFonts w:ascii="Times New Roman" w:hAnsi="Times New Roman" w:cs="Times New Roman"/>
          <w:color w:val="000000"/>
          <w:sz w:val="28"/>
          <w:szCs w:val="28"/>
        </w:rPr>
        <w:t xml:space="preserve"> км.</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D67729">
        <w:rPr>
          <w:rFonts w:ascii="Times New Roman" w:hAnsi="Times New Roman" w:cs="Times New Roman"/>
          <w:b/>
          <w:sz w:val="28"/>
          <w:szCs w:val="28"/>
        </w:rPr>
        <w:t>3.</w:t>
      </w:r>
      <w:r w:rsidR="00BF480D" w:rsidRPr="00D67729">
        <w:rPr>
          <w:rFonts w:ascii="Times New Roman" w:hAnsi="Times New Roman" w:cs="Times New Roman"/>
          <w:b/>
          <w:sz w:val="28"/>
          <w:szCs w:val="28"/>
        </w:rPr>
        <w:t>1</w:t>
      </w:r>
      <w:r w:rsidRPr="00D67729">
        <w:rPr>
          <w:rFonts w:ascii="Times New Roman" w:hAnsi="Times New Roman" w:cs="Times New Roman"/>
          <w:b/>
          <w:sz w:val="28"/>
          <w:szCs w:val="28"/>
        </w:rPr>
        <w:t xml:space="preserve">.5. </w:t>
      </w:r>
      <w:r w:rsidR="00C22E7E" w:rsidRPr="00D67729">
        <w:rPr>
          <w:rFonts w:ascii="Times New Roman" w:hAnsi="Times New Roman" w:cs="Times New Roman"/>
          <w:b/>
          <w:sz w:val="28"/>
          <w:szCs w:val="28"/>
        </w:rPr>
        <w:t>Почвы.</w:t>
      </w:r>
    </w:p>
    <w:p w:rsidR="00826145" w:rsidRPr="00826145" w:rsidRDefault="00826145" w:rsidP="00792F8D">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826145">
        <w:rPr>
          <w:rFonts w:ascii="Times New Roman" w:hAnsi="Times New Roman" w:cs="Times New Roman"/>
          <w:sz w:val="28"/>
          <w:szCs w:val="28"/>
        </w:rPr>
        <w:t>На территории Башкортостана выделяются четыре основных типа почв - серые лесные, дерново-подзолистые, черноземы и горные почвы.</w:t>
      </w:r>
    </w:p>
    <w:p w:rsidR="00826145" w:rsidRPr="00826145" w:rsidRDefault="00826145" w:rsidP="0082614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826145">
        <w:rPr>
          <w:rFonts w:ascii="Times New Roman" w:hAnsi="Times New Roman" w:cs="Times New Roman"/>
          <w:sz w:val="28"/>
          <w:szCs w:val="28"/>
        </w:rPr>
        <w:t xml:space="preserve">Дерново-подзолистые почвы также характерны для лесной зоны, распространены в северной части </w:t>
      </w:r>
      <w:r w:rsidR="00550693">
        <w:rPr>
          <w:rFonts w:ascii="Times New Roman" w:hAnsi="Times New Roman" w:cs="Times New Roman"/>
          <w:sz w:val="28"/>
          <w:szCs w:val="28"/>
        </w:rPr>
        <w:t>Благовещенского района</w:t>
      </w:r>
      <w:r w:rsidRPr="00826145">
        <w:rPr>
          <w:rFonts w:ascii="Times New Roman" w:hAnsi="Times New Roman" w:cs="Times New Roman"/>
          <w:sz w:val="28"/>
          <w:szCs w:val="28"/>
        </w:rPr>
        <w:t>.</w:t>
      </w:r>
    </w:p>
    <w:p w:rsidR="00826145" w:rsidRPr="00826145" w:rsidRDefault="00826145" w:rsidP="0082614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826145">
        <w:rPr>
          <w:rFonts w:ascii="Times New Roman" w:hAnsi="Times New Roman" w:cs="Times New Roman"/>
          <w:sz w:val="28"/>
          <w:szCs w:val="28"/>
        </w:rPr>
        <w:t>Эти почвы наиболее характерны для хвойных лесов. В густых хвойных лесах грунт слабо прогревается солнцем, медленно разлагается опавшая хвоя, талые и дождевые воды интенсивно промывают почвы, вынося перегной, окраска их становится пепельно-серой, как у золы. Содержание п</w:t>
      </w:r>
      <w:r w:rsidR="00550693">
        <w:rPr>
          <w:rFonts w:ascii="Times New Roman" w:hAnsi="Times New Roman" w:cs="Times New Roman"/>
          <w:sz w:val="28"/>
          <w:szCs w:val="28"/>
        </w:rPr>
        <w:t>ерегноя в этих почвах всего 3-</w:t>
      </w:r>
      <w:r w:rsidRPr="00826145">
        <w:rPr>
          <w:rFonts w:ascii="Times New Roman" w:hAnsi="Times New Roman" w:cs="Times New Roman"/>
          <w:sz w:val="28"/>
          <w:szCs w:val="28"/>
        </w:rPr>
        <w:t>4%.</w:t>
      </w:r>
    </w:p>
    <w:p w:rsidR="00826145" w:rsidRPr="00826145" w:rsidRDefault="00826145" w:rsidP="0082614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826145">
        <w:rPr>
          <w:rFonts w:ascii="Times New Roman" w:hAnsi="Times New Roman" w:cs="Times New Roman"/>
          <w:sz w:val="28"/>
          <w:szCs w:val="28"/>
        </w:rPr>
        <w:t xml:space="preserve">Черноземы широко распространены в </w:t>
      </w:r>
      <w:proofErr w:type="spellStart"/>
      <w:r w:rsidRPr="00826145">
        <w:rPr>
          <w:rFonts w:ascii="Times New Roman" w:hAnsi="Times New Roman" w:cs="Times New Roman"/>
          <w:sz w:val="28"/>
          <w:szCs w:val="28"/>
        </w:rPr>
        <w:t>лесостепях</w:t>
      </w:r>
      <w:proofErr w:type="spellEnd"/>
      <w:r w:rsidRPr="00826145">
        <w:rPr>
          <w:rFonts w:ascii="Times New Roman" w:hAnsi="Times New Roman" w:cs="Times New Roman"/>
          <w:sz w:val="28"/>
          <w:szCs w:val="28"/>
        </w:rPr>
        <w:t xml:space="preserve"> и степях, в основном на левобережье реки Белой и в Башкирском Зауралье. Эти почвы занимают около половины площади республики. Основную часть их образует мощный, до полуметра и более, слой чернозема. Содержание в нем перегноя достигает 15%. Для образования перегноя в этих почвах создаются самые благоприятные условия </w:t>
      </w:r>
      <w:r w:rsidR="00550693">
        <w:rPr>
          <w:rFonts w:ascii="Times New Roman" w:hAnsi="Times New Roman" w:cs="Times New Roman"/>
          <w:sz w:val="28"/>
          <w:szCs w:val="28"/>
        </w:rPr>
        <w:noBreakHyphen/>
      </w:r>
      <w:r w:rsidRPr="00826145">
        <w:rPr>
          <w:rFonts w:ascii="Times New Roman" w:hAnsi="Times New Roman" w:cs="Times New Roman"/>
          <w:sz w:val="28"/>
          <w:szCs w:val="28"/>
        </w:rPr>
        <w:t xml:space="preserve"> умеренное увлажнение и хороший прогрев солнечными лучами.</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.6. </w:t>
      </w:r>
      <w:r w:rsidR="00C22E7E" w:rsidRPr="00792F8D">
        <w:rPr>
          <w:rFonts w:ascii="Times New Roman" w:hAnsi="Times New Roman" w:cs="Times New Roman"/>
          <w:b/>
          <w:sz w:val="28"/>
          <w:szCs w:val="28"/>
        </w:rPr>
        <w:t>Растительность и животный мир.</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Ландшафты представлены широколиственно – темнохвойными  лесами на  светло - серых почвах лесного типа. Леса занимают более трети площади района.</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Травянистая растительность господствует на нераспаханных участках степей и лугов. Среди основных степных трав распространен клевер, лютик, различные ковыли, типчак, костер, пырей и другие растения.</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На пойменных лугах произрастает костер, пырей, мятлик, клевер. Болотная растительность представлена осоками, камышом, хвощом и другими болотными группировками.</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 xml:space="preserve">Животный мир </w:t>
      </w:r>
      <w:r w:rsidR="00550F3E">
        <w:rPr>
          <w:rFonts w:cs="Times New Roman"/>
          <w:szCs w:val="28"/>
        </w:rPr>
        <w:t>Благовещенского района</w:t>
      </w:r>
      <w:r w:rsidRPr="00810567">
        <w:rPr>
          <w:rFonts w:cs="Times New Roman"/>
          <w:szCs w:val="28"/>
        </w:rPr>
        <w:t xml:space="preserve"> разнообразен. На его территории обитают и западные виды животных, характерные для широколиственных лесов Европы, и азиатские формы.</w:t>
      </w:r>
      <w:r>
        <w:rPr>
          <w:rFonts w:cs="Times New Roman"/>
          <w:szCs w:val="28"/>
        </w:rPr>
        <w:t xml:space="preserve"> </w:t>
      </w:r>
      <w:r w:rsidRPr="00810567">
        <w:rPr>
          <w:rFonts w:cs="Times New Roman"/>
          <w:szCs w:val="28"/>
        </w:rPr>
        <w:t>Из крупных травоядных животных в нашей республике обитают лоси, косули, маралы. Хищные млекопитающие представлены волком, бурым медведем, красной лисицей, куницей, горностаем, колонком, норкой. Разнообразны грызуны - белка, заяц, суслик, хомяк, водяная крыса, полевка и другие.</w:t>
      </w:r>
    </w:p>
    <w:p w:rsidR="002E7294" w:rsidRPr="00792F8D" w:rsidRDefault="00264BFA" w:rsidP="00792F8D">
      <w:pPr>
        <w:pStyle w:val="a5"/>
        <w:widowControl w:val="0"/>
        <w:tabs>
          <w:tab w:val="left" w:pos="142"/>
        </w:tabs>
        <w:suppressAutoHyphens w:val="0"/>
        <w:ind w:firstLine="426"/>
        <w:rPr>
          <w:rFonts w:cs="Times New Roman"/>
          <w:b/>
          <w:szCs w:val="28"/>
        </w:rPr>
      </w:pPr>
      <w:r w:rsidRPr="00792F8D">
        <w:rPr>
          <w:rFonts w:cs="Times New Roman"/>
          <w:b/>
          <w:szCs w:val="28"/>
        </w:rPr>
        <w:t>3.</w:t>
      </w:r>
      <w:r w:rsidR="00532372" w:rsidRPr="00792F8D">
        <w:rPr>
          <w:rFonts w:cs="Times New Roman"/>
          <w:b/>
          <w:szCs w:val="28"/>
        </w:rPr>
        <w:t>1</w:t>
      </w:r>
      <w:r w:rsidRPr="00792F8D">
        <w:rPr>
          <w:rFonts w:cs="Times New Roman"/>
          <w:b/>
          <w:szCs w:val="28"/>
        </w:rPr>
        <w:t>.</w:t>
      </w:r>
      <w:r w:rsidR="00532372" w:rsidRPr="00792F8D">
        <w:rPr>
          <w:rFonts w:cs="Times New Roman"/>
          <w:b/>
          <w:szCs w:val="28"/>
        </w:rPr>
        <w:t>7</w:t>
      </w:r>
      <w:r w:rsidRPr="00792F8D">
        <w:rPr>
          <w:rFonts w:cs="Times New Roman"/>
          <w:b/>
          <w:szCs w:val="28"/>
        </w:rPr>
        <w:t xml:space="preserve">. </w:t>
      </w:r>
      <w:r w:rsidR="002E7294" w:rsidRPr="00792F8D">
        <w:rPr>
          <w:rFonts w:cs="Times New Roman"/>
          <w:b/>
          <w:szCs w:val="28"/>
        </w:rPr>
        <w:t>Полезные ископаемые.</w:t>
      </w:r>
    </w:p>
    <w:p w:rsidR="00435631" w:rsidRPr="00730374" w:rsidRDefault="00435631" w:rsidP="0073037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30374">
        <w:rPr>
          <w:rFonts w:ascii="Times New Roman" w:hAnsi="Times New Roman" w:cs="Times New Roman"/>
          <w:sz w:val="28"/>
          <w:szCs w:val="28"/>
        </w:rPr>
        <w:lastRenderedPageBreak/>
        <w:t>Территория характеризуется наличием месторождений нефти и материально-строительного сырья: глин кирпичных, черепичных, песков строительных и песчано-гравийной смеси.</w:t>
      </w:r>
    </w:p>
    <w:p w:rsidR="00435631" w:rsidRPr="00730374" w:rsidRDefault="00435631" w:rsidP="0073037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30374">
        <w:rPr>
          <w:rFonts w:ascii="Times New Roman" w:hAnsi="Times New Roman" w:cs="Times New Roman"/>
          <w:sz w:val="28"/>
          <w:szCs w:val="28"/>
        </w:rPr>
        <w:t xml:space="preserve">На территории Октябрьского сельского поселения расположен карьер отделочного камня-плитняка площадью </w:t>
      </w:r>
      <w:smartTag w:uri="urn:schemas-microsoft-com:office:smarttags" w:element="metricconverter">
        <w:smartTagPr>
          <w:attr w:name="ProductID" w:val="3,4 га"/>
        </w:smartTagPr>
        <w:r w:rsidRPr="00730374">
          <w:rPr>
            <w:rFonts w:ascii="Times New Roman" w:hAnsi="Times New Roman" w:cs="Times New Roman"/>
            <w:sz w:val="28"/>
            <w:szCs w:val="28"/>
          </w:rPr>
          <w:t>3,4 га</w:t>
        </w:r>
      </w:smartTag>
      <w:r w:rsidRPr="00730374">
        <w:rPr>
          <w:rFonts w:ascii="Times New Roman" w:hAnsi="Times New Roman" w:cs="Times New Roman"/>
          <w:sz w:val="28"/>
          <w:szCs w:val="28"/>
        </w:rPr>
        <w:t xml:space="preserve"> </w:t>
      </w:r>
      <w:r w:rsidR="00BE63FB" w:rsidRPr="00730374">
        <w:rPr>
          <w:rFonts w:ascii="Times New Roman" w:hAnsi="Times New Roman" w:cs="Times New Roman"/>
          <w:sz w:val="28"/>
          <w:szCs w:val="28"/>
        </w:rPr>
        <w:t>(</w:t>
      </w:r>
      <w:r w:rsidRPr="00730374">
        <w:rPr>
          <w:rFonts w:ascii="Times New Roman" w:hAnsi="Times New Roman" w:cs="Times New Roman"/>
          <w:sz w:val="28"/>
          <w:szCs w:val="28"/>
        </w:rPr>
        <w:t>с. Осиповка</w:t>
      </w:r>
      <w:r w:rsidR="00BE63FB" w:rsidRPr="00730374">
        <w:rPr>
          <w:rFonts w:ascii="Times New Roman" w:hAnsi="Times New Roman" w:cs="Times New Roman"/>
          <w:sz w:val="28"/>
          <w:szCs w:val="28"/>
        </w:rPr>
        <w:t>)</w:t>
      </w:r>
      <w:r w:rsidRPr="00730374">
        <w:rPr>
          <w:rFonts w:ascii="Times New Roman" w:hAnsi="Times New Roman" w:cs="Times New Roman"/>
          <w:sz w:val="28"/>
          <w:szCs w:val="28"/>
        </w:rPr>
        <w:t>.</w:t>
      </w:r>
    </w:p>
    <w:p w:rsidR="00730374" w:rsidRPr="00730374" w:rsidRDefault="00730374" w:rsidP="00730374">
      <w:pPr>
        <w:pStyle w:val="Default"/>
        <w:ind w:firstLine="426"/>
        <w:jc w:val="both"/>
        <w:rPr>
          <w:color w:val="auto"/>
          <w:sz w:val="28"/>
          <w:szCs w:val="28"/>
        </w:rPr>
      </w:pPr>
      <w:r w:rsidRPr="00730374">
        <w:rPr>
          <w:color w:val="auto"/>
          <w:sz w:val="28"/>
          <w:szCs w:val="28"/>
        </w:rPr>
        <w:t xml:space="preserve">На территории СП Октябрьский сельсовет МР Благовещенский район РБ расположены учтенные государственным балансом запасов месторождения: </w:t>
      </w:r>
    </w:p>
    <w:p w:rsidR="00730374" w:rsidRPr="00730374" w:rsidRDefault="00730374" w:rsidP="00730374">
      <w:pPr>
        <w:pStyle w:val="Default"/>
        <w:ind w:firstLine="426"/>
        <w:jc w:val="both"/>
        <w:rPr>
          <w:color w:val="auto"/>
          <w:sz w:val="28"/>
          <w:szCs w:val="28"/>
        </w:rPr>
      </w:pPr>
      <w:proofErr w:type="spellStart"/>
      <w:r w:rsidRPr="00730374">
        <w:rPr>
          <w:color w:val="auto"/>
          <w:sz w:val="28"/>
          <w:szCs w:val="28"/>
        </w:rPr>
        <w:t>Ежовское</w:t>
      </w:r>
      <w:proofErr w:type="spellEnd"/>
      <w:r w:rsidRPr="00730374">
        <w:rPr>
          <w:color w:val="auto"/>
          <w:sz w:val="28"/>
          <w:szCs w:val="28"/>
        </w:rPr>
        <w:t xml:space="preserve"> </w:t>
      </w:r>
      <w:proofErr w:type="spellStart"/>
      <w:r w:rsidRPr="00730374">
        <w:rPr>
          <w:color w:val="auto"/>
          <w:sz w:val="28"/>
          <w:szCs w:val="28"/>
        </w:rPr>
        <w:t>агроруд</w:t>
      </w:r>
      <w:proofErr w:type="spellEnd"/>
      <w:r w:rsidRPr="00730374">
        <w:rPr>
          <w:color w:val="auto"/>
          <w:sz w:val="28"/>
          <w:szCs w:val="28"/>
        </w:rPr>
        <w:t xml:space="preserve">, запасы – 517 тыс. т; </w:t>
      </w:r>
    </w:p>
    <w:p w:rsidR="00730374" w:rsidRPr="00730374" w:rsidRDefault="00730374" w:rsidP="00730374">
      <w:pPr>
        <w:pStyle w:val="Default"/>
        <w:ind w:firstLine="426"/>
        <w:jc w:val="both"/>
        <w:rPr>
          <w:color w:val="auto"/>
          <w:sz w:val="28"/>
          <w:szCs w:val="28"/>
        </w:rPr>
      </w:pPr>
      <w:proofErr w:type="spellStart"/>
      <w:r w:rsidRPr="00730374">
        <w:rPr>
          <w:color w:val="auto"/>
          <w:sz w:val="28"/>
          <w:szCs w:val="28"/>
        </w:rPr>
        <w:t>Угрюмовское</w:t>
      </w:r>
      <w:proofErr w:type="spellEnd"/>
      <w:r w:rsidRPr="00730374">
        <w:rPr>
          <w:color w:val="auto"/>
          <w:sz w:val="28"/>
          <w:szCs w:val="28"/>
        </w:rPr>
        <w:t xml:space="preserve"> известняка на известь, запасы – 8222 тыс. т; </w:t>
      </w:r>
    </w:p>
    <w:p w:rsidR="00730374" w:rsidRPr="00730374" w:rsidRDefault="00730374" w:rsidP="00730374">
      <w:pPr>
        <w:pStyle w:val="Default"/>
        <w:ind w:firstLine="426"/>
        <w:jc w:val="both"/>
        <w:rPr>
          <w:color w:val="auto"/>
          <w:sz w:val="28"/>
          <w:szCs w:val="28"/>
        </w:rPr>
      </w:pPr>
      <w:proofErr w:type="spellStart"/>
      <w:r w:rsidRPr="00730374">
        <w:rPr>
          <w:color w:val="auto"/>
          <w:sz w:val="28"/>
          <w:szCs w:val="28"/>
        </w:rPr>
        <w:t>Урюшское</w:t>
      </w:r>
      <w:proofErr w:type="spellEnd"/>
      <w:r w:rsidRPr="00730374">
        <w:rPr>
          <w:color w:val="auto"/>
          <w:sz w:val="28"/>
          <w:szCs w:val="28"/>
        </w:rPr>
        <w:t xml:space="preserve"> строительного и пильного камня (известняк оолитовый). Месторождение разрабатывается, </w:t>
      </w:r>
      <w:proofErr w:type="spellStart"/>
      <w:r w:rsidRPr="00730374">
        <w:rPr>
          <w:color w:val="auto"/>
          <w:sz w:val="28"/>
          <w:szCs w:val="28"/>
        </w:rPr>
        <w:t>недропользователь</w:t>
      </w:r>
      <w:proofErr w:type="spellEnd"/>
      <w:r w:rsidRPr="00730374">
        <w:rPr>
          <w:color w:val="auto"/>
          <w:sz w:val="28"/>
          <w:szCs w:val="28"/>
        </w:rPr>
        <w:t xml:space="preserve"> – ООО «</w:t>
      </w:r>
      <w:proofErr w:type="spellStart"/>
      <w:r w:rsidRPr="00730374">
        <w:rPr>
          <w:color w:val="auto"/>
          <w:sz w:val="28"/>
          <w:szCs w:val="28"/>
        </w:rPr>
        <w:t>Полиэф</w:t>
      </w:r>
      <w:proofErr w:type="spellEnd"/>
      <w:r w:rsidRPr="00730374">
        <w:rPr>
          <w:color w:val="auto"/>
          <w:sz w:val="28"/>
          <w:szCs w:val="28"/>
        </w:rPr>
        <w:t xml:space="preserve"> Инвест», суммарные запасы по лицензии УФА02644ТЭ – 8100 тыс. куб.м, суммарные нераспределенные запасы – более 14 млн. куб. м. </w:t>
      </w:r>
    </w:p>
    <w:p w:rsidR="00730374" w:rsidRDefault="00730374" w:rsidP="00730374">
      <w:pPr>
        <w:widowControl w:val="0"/>
        <w:tabs>
          <w:tab w:val="left" w:pos="142"/>
        </w:tabs>
        <w:suppressAutoHyphens w:val="0"/>
        <w:spacing w:after="0" w:line="240" w:lineRule="auto"/>
        <w:ind w:firstLine="426"/>
        <w:jc w:val="both"/>
        <w:rPr>
          <w:rFonts w:ascii="Times New Roman" w:hAnsi="Times New Roman" w:cs="Times New Roman"/>
          <w:sz w:val="28"/>
          <w:szCs w:val="28"/>
        </w:rPr>
      </w:pPr>
      <w:proofErr w:type="spellStart"/>
      <w:r w:rsidRPr="00730374">
        <w:rPr>
          <w:rFonts w:ascii="Times New Roman" w:hAnsi="Times New Roman" w:cs="Times New Roman"/>
          <w:sz w:val="28"/>
          <w:szCs w:val="28"/>
        </w:rPr>
        <w:t>Мало-Мещеринское</w:t>
      </w:r>
      <w:proofErr w:type="spellEnd"/>
      <w:r w:rsidRPr="00730374">
        <w:rPr>
          <w:rFonts w:ascii="Times New Roman" w:hAnsi="Times New Roman" w:cs="Times New Roman"/>
          <w:sz w:val="28"/>
          <w:szCs w:val="28"/>
        </w:rPr>
        <w:t xml:space="preserve"> строительного и пильного камня (известняк оолитовый). Месторождение разрабатывается, </w:t>
      </w:r>
      <w:proofErr w:type="spellStart"/>
      <w:r w:rsidRPr="00730374">
        <w:rPr>
          <w:rFonts w:ascii="Times New Roman" w:hAnsi="Times New Roman" w:cs="Times New Roman"/>
          <w:sz w:val="28"/>
          <w:szCs w:val="28"/>
        </w:rPr>
        <w:t>недропользователь</w:t>
      </w:r>
      <w:proofErr w:type="spellEnd"/>
      <w:r w:rsidRPr="00730374">
        <w:rPr>
          <w:rFonts w:ascii="Times New Roman" w:hAnsi="Times New Roman" w:cs="Times New Roman"/>
          <w:sz w:val="28"/>
          <w:szCs w:val="28"/>
        </w:rPr>
        <w:t xml:space="preserve"> – ООО «</w:t>
      </w:r>
      <w:proofErr w:type="spellStart"/>
      <w:r w:rsidRPr="00730374">
        <w:rPr>
          <w:rFonts w:ascii="Times New Roman" w:hAnsi="Times New Roman" w:cs="Times New Roman"/>
          <w:sz w:val="28"/>
          <w:szCs w:val="28"/>
        </w:rPr>
        <w:t>Камень-Техсервис</w:t>
      </w:r>
      <w:proofErr w:type="spellEnd"/>
      <w:r w:rsidRPr="00730374">
        <w:rPr>
          <w:rFonts w:ascii="Times New Roman" w:hAnsi="Times New Roman" w:cs="Times New Roman"/>
          <w:sz w:val="28"/>
          <w:szCs w:val="28"/>
        </w:rPr>
        <w:t>», суммарные запасы по лицензии УФА03221ТЭ – 4418 тыс. куб.м, суммарные нераспределенные запасы – более 2,5 млн. куб. м.</w:t>
      </w:r>
    </w:p>
    <w:p w:rsidR="00730374" w:rsidRPr="00730374" w:rsidRDefault="00730374" w:rsidP="00730374">
      <w:pPr>
        <w:pStyle w:val="Default"/>
        <w:ind w:firstLine="426"/>
        <w:jc w:val="both"/>
        <w:rPr>
          <w:color w:val="auto"/>
          <w:sz w:val="28"/>
          <w:szCs w:val="28"/>
        </w:rPr>
      </w:pPr>
      <w:r w:rsidRPr="00730374">
        <w:rPr>
          <w:color w:val="auto"/>
          <w:sz w:val="28"/>
          <w:szCs w:val="28"/>
          <w:lang w:eastAsia="ar-SA"/>
        </w:rPr>
        <w:t xml:space="preserve">На территории сельского поселения Октябрьский сельсовет расположены четыре участка строительного грунта, разрабатываемые для собственных нужд: в 0,5 км севернее с. Осиповка; в 2,4 км и в 3,3 км юго-западнее южной окраины д. </w:t>
      </w:r>
      <w:proofErr w:type="spellStart"/>
      <w:r w:rsidRPr="00730374">
        <w:rPr>
          <w:color w:val="auto"/>
          <w:sz w:val="28"/>
          <w:szCs w:val="28"/>
          <w:lang w:eastAsia="ar-SA"/>
        </w:rPr>
        <w:t>Седяш</w:t>
      </w:r>
      <w:proofErr w:type="spellEnd"/>
      <w:r w:rsidRPr="00730374">
        <w:rPr>
          <w:color w:val="auto"/>
          <w:sz w:val="28"/>
          <w:szCs w:val="28"/>
          <w:lang w:eastAsia="ar-SA"/>
        </w:rPr>
        <w:t xml:space="preserve">; </w:t>
      </w:r>
      <w:r w:rsidRPr="00730374">
        <w:rPr>
          <w:sz w:val="28"/>
          <w:szCs w:val="28"/>
        </w:rPr>
        <w:t xml:space="preserve">в 3 км юго-западнее д. </w:t>
      </w:r>
      <w:proofErr w:type="spellStart"/>
      <w:r w:rsidRPr="00730374">
        <w:rPr>
          <w:sz w:val="28"/>
          <w:szCs w:val="28"/>
        </w:rPr>
        <w:t>Седяш</w:t>
      </w:r>
      <w:proofErr w:type="spellEnd"/>
      <w:r w:rsidRPr="00730374">
        <w:rPr>
          <w:sz w:val="28"/>
          <w:szCs w:val="28"/>
        </w:rPr>
        <w:t>.</w:t>
      </w:r>
    </w:p>
    <w:p w:rsidR="00BE63FB" w:rsidRDefault="00BE63FB" w:rsidP="00792F8D">
      <w:pPr>
        <w:widowControl w:val="0"/>
        <w:tabs>
          <w:tab w:val="left" w:pos="9498"/>
          <w:tab w:val="left" w:pos="9632"/>
        </w:tabs>
        <w:suppressAutoHyphens w:val="0"/>
        <w:spacing w:after="0" w:line="240" w:lineRule="auto"/>
        <w:ind w:firstLine="425"/>
        <w:jc w:val="both"/>
        <w:rPr>
          <w:rFonts w:ascii="Times New Roman" w:hAnsi="Times New Roman" w:cs="Times New Roman"/>
          <w:b/>
          <w:sz w:val="28"/>
          <w:szCs w:val="28"/>
        </w:rPr>
      </w:pPr>
    </w:p>
    <w:p w:rsidR="004C796D" w:rsidRPr="00792F8D"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b/>
          <w:sz w:val="28"/>
          <w:szCs w:val="28"/>
        </w:rPr>
        <w:t>3.2. Комплексная оценка развития территории</w:t>
      </w:r>
    </w:p>
    <w:p w:rsidR="004C796D" w:rsidRPr="00792F8D"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56409B">
        <w:rPr>
          <w:rFonts w:ascii="Times New Roman" w:hAnsi="Times New Roman" w:cs="Times New Roman"/>
          <w:b/>
          <w:sz w:val="28"/>
          <w:szCs w:val="28"/>
        </w:rPr>
        <w:t>3.2.1. Система расселения</w:t>
      </w:r>
    </w:p>
    <w:p w:rsidR="00413109" w:rsidRPr="00413109" w:rsidRDefault="004C796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Границы </w:t>
      </w:r>
      <w:r w:rsidR="008F4468">
        <w:rPr>
          <w:rFonts w:ascii="Times New Roman" w:hAnsi="Times New Roman" w:cs="Times New Roman"/>
          <w:color w:val="000000"/>
          <w:sz w:val="28"/>
          <w:szCs w:val="28"/>
        </w:rPr>
        <w:t>Октябрьского сельсовета</w:t>
      </w:r>
      <w:r w:rsidRPr="00792F8D">
        <w:rPr>
          <w:rFonts w:ascii="Times New Roman" w:hAnsi="Times New Roman" w:cs="Times New Roman"/>
          <w:color w:val="000000"/>
          <w:sz w:val="28"/>
          <w:szCs w:val="28"/>
        </w:rPr>
        <w:t xml:space="preserve"> были установлены на основании </w:t>
      </w:r>
      <w:r w:rsidR="00413109" w:rsidRPr="00413109">
        <w:rPr>
          <w:rFonts w:ascii="Times New Roman" w:hAnsi="Times New Roman" w:cs="Times New Roman"/>
          <w:color w:val="000000"/>
          <w:sz w:val="28"/>
          <w:szCs w:val="28"/>
        </w:rPr>
        <w:t>Закон Республики Башкортостан от 17 декабря 20</w:t>
      </w:r>
      <w:r w:rsidR="00413109">
        <w:rPr>
          <w:rFonts w:ascii="Times New Roman" w:hAnsi="Times New Roman" w:cs="Times New Roman"/>
          <w:color w:val="000000"/>
          <w:sz w:val="28"/>
          <w:szCs w:val="28"/>
        </w:rPr>
        <w:t>04 г. №</w:t>
      </w:r>
      <w:r w:rsidR="00413109" w:rsidRPr="00413109">
        <w:rPr>
          <w:rFonts w:ascii="Times New Roman" w:hAnsi="Times New Roman" w:cs="Times New Roman"/>
          <w:color w:val="000000"/>
          <w:sz w:val="28"/>
          <w:szCs w:val="28"/>
        </w:rPr>
        <w:t xml:space="preserve"> 126-</w:t>
      </w:r>
      <w:r w:rsidR="00413109">
        <w:rPr>
          <w:rFonts w:ascii="Times New Roman" w:hAnsi="Times New Roman" w:cs="Times New Roman"/>
          <w:color w:val="000000"/>
          <w:sz w:val="28"/>
          <w:szCs w:val="28"/>
        </w:rPr>
        <w:t>З «</w:t>
      </w:r>
      <w:r w:rsidR="00413109" w:rsidRPr="00413109">
        <w:rPr>
          <w:rFonts w:ascii="Times New Roman" w:hAnsi="Times New Roman" w:cs="Times New Roman"/>
          <w:color w:val="000000"/>
          <w:sz w:val="28"/>
          <w:szCs w:val="28"/>
        </w:rPr>
        <w:t>О границах, статусе и административных центрах муниципальных образований в Республике Башкортостан</w:t>
      </w:r>
      <w:r w:rsidR="00413109">
        <w:rPr>
          <w:rFonts w:ascii="Times New Roman" w:hAnsi="Times New Roman" w:cs="Times New Roman"/>
          <w:color w:val="000000"/>
          <w:sz w:val="28"/>
          <w:szCs w:val="28"/>
        </w:rPr>
        <w:t>»</w:t>
      </w:r>
      <w:r w:rsidR="00413109" w:rsidRPr="00413109">
        <w:rPr>
          <w:rFonts w:ascii="Times New Roman" w:hAnsi="Times New Roman" w:cs="Times New Roman"/>
          <w:color w:val="000000"/>
          <w:sz w:val="28"/>
          <w:szCs w:val="28"/>
        </w:rPr>
        <w:t>.</w:t>
      </w:r>
    </w:p>
    <w:p w:rsidR="004C796D" w:rsidRPr="00792F8D" w:rsidRDefault="008F4468" w:rsidP="00792F8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4C796D" w:rsidRPr="00792F8D">
        <w:rPr>
          <w:rFonts w:ascii="Times New Roman" w:hAnsi="Times New Roman" w:cs="Times New Roman"/>
          <w:color w:val="000000"/>
          <w:sz w:val="28"/>
          <w:szCs w:val="28"/>
        </w:rPr>
        <w:t>униципальное образование</w:t>
      </w:r>
      <w:r>
        <w:rPr>
          <w:rFonts w:ascii="Times New Roman" w:hAnsi="Times New Roman" w:cs="Times New Roman"/>
          <w:color w:val="000000"/>
          <w:sz w:val="28"/>
          <w:szCs w:val="28"/>
        </w:rPr>
        <w:t xml:space="preserve"> Октябрьский сельсовет</w:t>
      </w:r>
      <w:r w:rsidR="004C796D" w:rsidRPr="00792F8D">
        <w:rPr>
          <w:rFonts w:ascii="Times New Roman" w:hAnsi="Times New Roman" w:cs="Times New Roman"/>
          <w:color w:val="000000"/>
          <w:sz w:val="28"/>
          <w:szCs w:val="28"/>
        </w:rPr>
        <w:t xml:space="preserve"> расположено в </w:t>
      </w:r>
      <w:r w:rsidR="005E34FB">
        <w:rPr>
          <w:rFonts w:ascii="Times New Roman" w:hAnsi="Times New Roman" w:cs="Times New Roman"/>
          <w:color w:val="000000"/>
          <w:sz w:val="28"/>
          <w:szCs w:val="28"/>
        </w:rPr>
        <w:t xml:space="preserve">северной </w:t>
      </w:r>
      <w:r w:rsidR="004C796D" w:rsidRPr="00792F8D">
        <w:rPr>
          <w:rFonts w:ascii="Times New Roman" w:hAnsi="Times New Roman" w:cs="Times New Roman"/>
          <w:color w:val="000000"/>
          <w:sz w:val="28"/>
          <w:szCs w:val="28"/>
        </w:rPr>
        <w:t xml:space="preserve">части территории </w:t>
      </w:r>
      <w:r w:rsidR="005E34FB">
        <w:rPr>
          <w:rFonts w:ascii="Times New Roman" w:hAnsi="Times New Roman" w:cs="Times New Roman"/>
          <w:color w:val="000000"/>
          <w:sz w:val="28"/>
          <w:szCs w:val="28"/>
        </w:rPr>
        <w:t>Благовещенс</w:t>
      </w:r>
      <w:r w:rsidR="004C796D" w:rsidRPr="00792F8D">
        <w:rPr>
          <w:rFonts w:ascii="Times New Roman" w:hAnsi="Times New Roman" w:cs="Times New Roman"/>
          <w:color w:val="000000"/>
          <w:sz w:val="28"/>
          <w:szCs w:val="28"/>
        </w:rPr>
        <w:t>кого района.</w:t>
      </w:r>
    </w:p>
    <w:p w:rsidR="004C796D" w:rsidRPr="004E3C1D" w:rsidRDefault="00557E0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4E3C1D">
        <w:rPr>
          <w:rFonts w:ascii="Times New Roman" w:hAnsi="Times New Roman" w:cs="Times New Roman"/>
          <w:color w:val="000000"/>
          <w:sz w:val="28"/>
          <w:szCs w:val="28"/>
        </w:rPr>
        <w:t>Октябрьский сельсовет</w:t>
      </w:r>
      <w:r w:rsidR="004C796D" w:rsidRPr="004E3C1D">
        <w:rPr>
          <w:rFonts w:ascii="Times New Roman" w:hAnsi="Times New Roman" w:cs="Times New Roman"/>
          <w:color w:val="000000"/>
          <w:sz w:val="28"/>
          <w:szCs w:val="28"/>
        </w:rPr>
        <w:t xml:space="preserve"> не имеет прямого железнодорожного выхода и находится в 5</w:t>
      </w:r>
      <w:r w:rsidR="004E3C1D" w:rsidRPr="004E3C1D">
        <w:rPr>
          <w:rFonts w:ascii="Times New Roman" w:hAnsi="Times New Roman" w:cs="Times New Roman"/>
          <w:color w:val="000000"/>
          <w:sz w:val="28"/>
          <w:szCs w:val="28"/>
        </w:rPr>
        <w:t>5</w:t>
      </w:r>
      <w:r w:rsidR="004C796D" w:rsidRPr="004E3C1D">
        <w:rPr>
          <w:rFonts w:ascii="Times New Roman" w:hAnsi="Times New Roman" w:cs="Times New Roman"/>
          <w:color w:val="000000"/>
          <w:sz w:val="28"/>
          <w:szCs w:val="28"/>
        </w:rPr>
        <w:t xml:space="preserve"> км от </w:t>
      </w:r>
      <w:r w:rsidR="004E3C1D" w:rsidRPr="004E3C1D">
        <w:rPr>
          <w:rFonts w:ascii="Times New Roman" w:hAnsi="Times New Roman" w:cs="Times New Roman"/>
          <w:color w:val="000000"/>
          <w:sz w:val="28"/>
          <w:szCs w:val="28"/>
        </w:rPr>
        <w:t>районного центра г. Благовещенск</w:t>
      </w:r>
      <w:r w:rsidR="004C796D" w:rsidRPr="004E3C1D">
        <w:rPr>
          <w:rFonts w:ascii="Times New Roman" w:hAnsi="Times New Roman" w:cs="Times New Roman"/>
          <w:color w:val="000000"/>
          <w:sz w:val="28"/>
          <w:szCs w:val="28"/>
        </w:rPr>
        <w:t xml:space="preserve"> и в </w:t>
      </w:r>
      <w:r w:rsidR="004E3C1D" w:rsidRPr="004E3C1D">
        <w:rPr>
          <w:rFonts w:ascii="Times New Roman" w:hAnsi="Times New Roman" w:cs="Times New Roman"/>
          <w:color w:val="000000"/>
          <w:sz w:val="28"/>
          <w:szCs w:val="28"/>
        </w:rPr>
        <w:t>95</w:t>
      </w:r>
      <w:r w:rsidR="004C796D" w:rsidRPr="004E3C1D">
        <w:rPr>
          <w:rFonts w:ascii="Times New Roman" w:hAnsi="Times New Roman" w:cs="Times New Roman"/>
          <w:color w:val="000000"/>
          <w:sz w:val="28"/>
          <w:szCs w:val="28"/>
        </w:rPr>
        <w:t xml:space="preserve"> км от </w:t>
      </w:r>
      <w:r w:rsidR="004E3C1D" w:rsidRPr="004E3C1D">
        <w:rPr>
          <w:rFonts w:ascii="Times New Roman" w:hAnsi="Times New Roman" w:cs="Times New Roman"/>
          <w:color w:val="000000"/>
          <w:sz w:val="28"/>
          <w:szCs w:val="28"/>
        </w:rPr>
        <w:t>областного центра г. Уфа</w:t>
      </w:r>
      <w:r w:rsidR="004C796D" w:rsidRPr="004E3C1D">
        <w:rPr>
          <w:rFonts w:ascii="Times New Roman" w:hAnsi="Times New Roman" w:cs="Times New Roman"/>
          <w:color w:val="000000"/>
          <w:sz w:val="28"/>
          <w:szCs w:val="28"/>
        </w:rPr>
        <w:t>.</w:t>
      </w:r>
    </w:p>
    <w:p w:rsidR="004C796D" w:rsidRPr="007655E5" w:rsidRDefault="004C796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t xml:space="preserve">С республиканским центром территория муниципального образования связана автомобильной дорогой регионального значения  и находится от него на расстоянии 128 км.  </w:t>
      </w:r>
    </w:p>
    <w:p w:rsidR="004C796D" w:rsidRPr="007655E5" w:rsidRDefault="00C809FB"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t>Октябрьский сельсовет</w:t>
      </w:r>
      <w:r w:rsidR="004C796D" w:rsidRPr="007655E5">
        <w:rPr>
          <w:rFonts w:ascii="Times New Roman" w:hAnsi="Times New Roman" w:cs="Times New Roman"/>
          <w:color w:val="000000"/>
          <w:sz w:val="28"/>
          <w:szCs w:val="28"/>
        </w:rPr>
        <w:t xml:space="preserve"> занимает территорию </w:t>
      </w:r>
      <w:r w:rsidRPr="007655E5">
        <w:rPr>
          <w:rFonts w:ascii="Times New Roman" w:hAnsi="Times New Roman" w:cs="Times New Roman"/>
          <w:color w:val="000000"/>
          <w:sz w:val="28"/>
          <w:szCs w:val="28"/>
        </w:rPr>
        <w:t>25495.15</w:t>
      </w:r>
      <w:r w:rsidR="004C796D" w:rsidRPr="007655E5">
        <w:rPr>
          <w:rFonts w:ascii="Times New Roman" w:hAnsi="Times New Roman" w:cs="Times New Roman"/>
          <w:color w:val="000000"/>
          <w:sz w:val="28"/>
          <w:szCs w:val="28"/>
        </w:rPr>
        <w:t xml:space="preserve"> га и граничит: на севере - с </w:t>
      </w:r>
      <w:r w:rsidR="00C904FB" w:rsidRPr="007655E5">
        <w:rPr>
          <w:rFonts w:ascii="Times New Roman" w:hAnsi="Times New Roman" w:cs="Times New Roman"/>
          <w:color w:val="000000"/>
          <w:sz w:val="28"/>
          <w:szCs w:val="28"/>
        </w:rPr>
        <w:t>Караидельским районом</w:t>
      </w:r>
      <w:r w:rsidR="004C796D" w:rsidRPr="007655E5">
        <w:rPr>
          <w:rFonts w:ascii="Times New Roman" w:hAnsi="Times New Roman" w:cs="Times New Roman"/>
          <w:color w:val="000000"/>
          <w:sz w:val="28"/>
          <w:szCs w:val="28"/>
        </w:rPr>
        <w:t xml:space="preserve">, на </w:t>
      </w:r>
      <w:r w:rsidR="00C904FB" w:rsidRPr="007655E5">
        <w:rPr>
          <w:rFonts w:ascii="Times New Roman" w:hAnsi="Times New Roman" w:cs="Times New Roman"/>
          <w:color w:val="000000"/>
          <w:sz w:val="28"/>
          <w:szCs w:val="28"/>
        </w:rPr>
        <w:t>западе</w:t>
      </w:r>
      <w:r w:rsidR="004C796D" w:rsidRPr="007655E5">
        <w:rPr>
          <w:rFonts w:ascii="Times New Roman" w:hAnsi="Times New Roman" w:cs="Times New Roman"/>
          <w:color w:val="000000"/>
          <w:sz w:val="28"/>
          <w:szCs w:val="28"/>
        </w:rPr>
        <w:t xml:space="preserve"> - с </w:t>
      </w:r>
      <w:proofErr w:type="spellStart"/>
      <w:r w:rsidR="007655E5" w:rsidRPr="007655E5">
        <w:rPr>
          <w:rFonts w:ascii="Times New Roman" w:hAnsi="Times New Roman" w:cs="Times New Roman"/>
          <w:color w:val="000000"/>
          <w:sz w:val="28"/>
          <w:szCs w:val="28"/>
        </w:rPr>
        <w:t>Мишкинским</w:t>
      </w:r>
      <w:proofErr w:type="spellEnd"/>
      <w:r w:rsidR="007655E5" w:rsidRPr="007655E5">
        <w:rPr>
          <w:rFonts w:ascii="Times New Roman" w:hAnsi="Times New Roman" w:cs="Times New Roman"/>
          <w:color w:val="000000"/>
          <w:sz w:val="28"/>
          <w:szCs w:val="28"/>
        </w:rPr>
        <w:t xml:space="preserve"> районом</w:t>
      </w:r>
      <w:r w:rsidR="004C796D" w:rsidRPr="007655E5">
        <w:rPr>
          <w:rFonts w:ascii="Times New Roman" w:hAnsi="Times New Roman" w:cs="Times New Roman"/>
          <w:color w:val="000000"/>
          <w:sz w:val="28"/>
          <w:szCs w:val="28"/>
        </w:rPr>
        <w:t xml:space="preserve">, на </w:t>
      </w:r>
      <w:r w:rsidR="007655E5" w:rsidRPr="007655E5">
        <w:rPr>
          <w:rFonts w:ascii="Times New Roman" w:hAnsi="Times New Roman" w:cs="Times New Roman"/>
          <w:color w:val="000000"/>
          <w:sz w:val="28"/>
          <w:szCs w:val="28"/>
        </w:rPr>
        <w:t>юге</w:t>
      </w:r>
      <w:r w:rsidR="004C796D" w:rsidRPr="007655E5">
        <w:rPr>
          <w:rFonts w:ascii="Times New Roman" w:hAnsi="Times New Roman" w:cs="Times New Roman"/>
          <w:color w:val="000000"/>
          <w:sz w:val="28"/>
          <w:szCs w:val="28"/>
        </w:rPr>
        <w:t xml:space="preserve"> - с </w:t>
      </w:r>
      <w:proofErr w:type="spellStart"/>
      <w:r w:rsidR="007655E5" w:rsidRPr="007655E5">
        <w:rPr>
          <w:rFonts w:ascii="Times New Roman" w:hAnsi="Times New Roman" w:cs="Times New Roman"/>
          <w:color w:val="000000"/>
          <w:sz w:val="28"/>
          <w:szCs w:val="28"/>
        </w:rPr>
        <w:t>Иликовским</w:t>
      </w:r>
      <w:proofErr w:type="spellEnd"/>
      <w:r w:rsidR="007655E5" w:rsidRPr="007655E5">
        <w:rPr>
          <w:rFonts w:ascii="Times New Roman" w:hAnsi="Times New Roman" w:cs="Times New Roman"/>
          <w:color w:val="000000"/>
          <w:sz w:val="28"/>
          <w:szCs w:val="28"/>
        </w:rPr>
        <w:t xml:space="preserve"> и </w:t>
      </w:r>
      <w:proofErr w:type="spellStart"/>
      <w:r w:rsidR="007655E5" w:rsidRPr="007655E5">
        <w:rPr>
          <w:rFonts w:ascii="Times New Roman" w:hAnsi="Times New Roman" w:cs="Times New Roman"/>
          <w:color w:val="000000"/>
          <w:sz w:val="28"/>
          <w:szCs w:val="28"/>
        </w:rPr>
        <w:t>Бедеево-Полянским</w:t>
      </w:r>
      <w:proofErr w:type="spellEnd"/>
      <w:r w:rsidR="007655E5" w:rsidRPr="007655E5">
        <w:rPr>
          <w:rFonts w:ascii="Times New Roman" w:hAnsi="Times New Roman" w:cs="Times New Roman"/>
          <w:color w:val="000000"/>
          <w:sz w:val="28"/>
          <w:szCs w:val="28"/>
        </w:rPr>
        <w:t xml:space="preserve"> сельсоветами</w:t>
      </w:r>
      <w:r w:rsidR="004C796D" w:rsidRPr="007655E5">
        <w:rPr>
          <w:rFonts w:ascii="Times New Roman" w:hAnsi="Times New Roman" w:cs="Times New Roman"/>
          <w:color w:val="000000"/>
          <w:sz w:val="28"/>
          <w:szCs w:val="28"/>
        </w:rPr>
        <w:t xml:space="preserve">, на </w:t>
      </w:r>
      <w:r w:rsidR="007655E5" w:rsidRPr="007655E5">
        <w:rPr>
          <w:rFonts w:ascii="Times New Roman" w:hAnsi="Times New Roman" w:cs="Times New Roman"/>
          <w:color w:val="000000"/>
          <w:sz w:val="28"/>
          <w:szCs w:val="28"/>
        </w:rPr>
        <w:t>востоке</w:t>
      </w:r>
      <w:r w:rsidR="004C796D" w:rsidRPr="007655E5">
        <w:rPr>
          <w:rFonts w:ascii="Times New Roman" w:hAnsi="Times New Roman" w:cs="Times New Roman"/>
          <w:color w:val="000000"/>
          <w:sz w:val="28"/>
          <w:szCs w:val="28"/>
        </w:rPr>
        <w:t xml:space="preserve"> - с </w:t>
      </w:r>
      <w:proofErr w:type="spellStart"/>
      <w:r w:rsidR="007655E5" w:rsidRPr="007655E5">
        <w:rPr>
          <w:rFonts w:ascii="Times New Roman" w:hAnsi="Times New Roman" w:cs="Times New Roman"/>
          <w:color w:val="000000"/>
          <w:sz w:val="28"/>
          <w:szCs w:val="28"/>
        </w:rPr>
        <w:t>Нуримановским</w:t>
      </w:r>
      <w:proofErr w:type="spellEnd"/>
      <w:r w:rsidR="007655E5" w:rsidRPr="007655E5">
        <w:rPr>
          <w:rFonts w:ascii="Times New Roman" w:hAnsi="Times New Roman" w:cs="Times New Roman"/>
          <w:color w:val="000000"/>
          <w:sz w:val="28"/>
          <w:szCs w:val="28"/>
        </w:rPr>
        <w:t xml:space="preserve"> районом</w:t>
      </w:r>
      <w:r w:rsidR="004C796D" w:rsidRPr="007655E5">
        <w:rPr>
          <w:rFonts w:ascii="Times New Roman" w:hAnsi="Times New Roman" w:cs="Times New Roman"/>
          <w:color w:val="000000"/>
          <w:sz w:val="28"/>
          <w:szCs w:val="28"/>
        </w:rPr>
        <w:t>.</w:t>
      </w:r>
    </w:p>
    <w:p w:rsidR="004C796D" w:rsidRPr="007655E5" w:rsidRDefault="007655E5"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t xml:space="preserve">МО </w:t>
      </w:r>
      <w:r w:rsidR="0056409B">
        <w:rPr>
          <w:rFonts w:ascii="Times New Roman" w:hAnsi="Times New Roman" w:cs="Times New Roman"/>
          <w:color w:val="000000"/>
          <w:sz w:val="28"/>
          <w:szCs w:val="28"/>
        </w:rPr>
        <w:t>Октябрьский сельсовет</w:t>
      </w:r>
      <w:r w:rsidRPr="007655E5">
        <w:rPr>
          <w:rFonts w:ascii="Times New Roman" w:hAnsi="Times New Roman" w:cs="Times New Roman"/>
          <w:color w:val="000000"/>
          <w:sz w:val="28"/>
          <w:szCs w:val="28"/>
        </w:rPr>
        <w:t xml:space="preserve"> находится в северной части </w:t>
      </w:r>
      <w:r w:rsidR="004C796D" w:rsidRPr="007655E5">
        <w:rPr>
          <w:rFonts w:ascii="Times New Roman" w:hAnsi="Times New Roman" w:cs="Times New Roman"/>
          <w:color w:val="000000"/>
          <w:sz w:val="28"/>
          <w:szCs w:val="28"/>
        </w:rPr>
        <w:t>района и центральный населенный пункт д.</w:t>
      </w:r>
      <w:r w:rsidRPr="007655E5">
        <w:rPr>
          <w:rFonts w:ascii="Times New Roman" w:hAnsi="Times New Roman" w:cs="Times New Roman"/>
          <w:color w:val="000000"/>
          <w:sz w:val="28"/>
          <w:szCs w:val="28"/>
        </w:rPr>
        <w:t xml:space="preserve"> Осиповка</w:t>
      </w:r>
      <w:r w:rsidR="004C796D" w:rsidRPr="007655E5">
        <w:rPr>
          <w:rFonts w:ascii="Times New Roman" w:hAnsi="Times New Roman" w:cs="Times New Roman"/>
          <w:color w:val="000000"/>
          <w:sz w:val="28"/>
          <w:szCs w:val="28"/>
        </w:rPr>
        <w:t>.</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t>В основу планировочного решения генерального</w:t>
      </w:r>
      <w:r w:rsidRPr="00557E0D">
        <w:rPr>
          <w:rFonts w:ascii="Times New Roman" w:hAnsi="Times New Roman" w:cs="Times New Roman"/>
          <w:color w:val="000000"/>
          <w:sz w:val="28"/>
          <w:szCs w:val="28"/>
        </w:rPr>
        <w:t xml:space="preserve"> плана положена идея создания современного сельского поселения на основе анализа </w:t>
      </w:r>
      <w:r w:rsidRPr="00557E0D">
        <w:rPr>
          <w:rFonts w:ascii="Times New Roman" w:hAnsi="Times New Roman" w:cs="Times New Roman"/>
          <w:color w:val="000000"/>
          <w:sz w:val="28"/>
          <w:szCs w:val="28"/>
        </w:rPr>
        <w:lastRenderedPageBreak/>
        <w:t>существующего положения с сохранением и усовершенствованием планировочной структуры, при этом учитывались сложившиеся природно-ландшафтное окружение и транспортные связи, а также автомобильные дороги регионального или межмуниципального значения.</w:t>
      </w:r>
    </w:p>
    <w:p w:rsid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Комплексный градостроительный анализ территории сельского поселения Октябрьский сельсовет с точки зрения инженерно-геологических, природно-экологических, санитарно-гигиенических факторов и с учетом пожеланий местных органов управления позволил выявить на территории населенных пунктов и прилегающих к ним участках ряд площадок, </w:t>
      </w:r>
      <w:r w:rsidR="004E3C1D">
        <w:rPr>
          <w:rFonts w:ascii="Times New Roman" w:hAnsi="Times New Roman" w:cs="Times New Roman"/>
          <w:color w:val="000000"/>
          <w:sz w:val="28"/>
          <w:szCs w:val="28"/>
        </w:rPr>
        <w:t>пригодных для освое</w:t>
      </w:r>
      <w:r w:rsidRPr="00557E0D">
        <w:rPr>
          <w:rFonts w:ascii="Times New Roman" w:hAnsi="Times New Roman" w:cs="Times New Roman"/>
          <w:color w:val="000000"/>
          <w:sz w:val="28"/>
          <w:szCs w:val="28"/>
        </w:rPr>
        <w:t>ния.</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Село Осиповка – административный центр сельского поселения Октябрьский сельсовет, р</w:t>
      </w:r>
      <w:r>
        <w:rPr>
          <w:rFonts w:ascii="Times New Roman" w:hAnsi="Times New Roman" w:cs="Times New Roman"/>
          <w:color w:val="000000"/>
          <w:sz w:val="28"/>
          <w:szCs w:val="28"/>
        </w:rPr>
        <w:t xml:space="preserve">асположено в центральной части </w:t>
      </w:r>
      <w:r w:rsidRPr="0085316F">
        <w:rPr>
          <w:rFonts w:ascii="Times New Roman" w:hAnsi="Times New Roman" w:cs="Times New Roman"/>
          <w:color w:val="000000"/>
          <w:sz w:val="28"/>
          <w:szCs w:val="28"/>
        </w:rPr>
        <w:t xml:space="preserve">территории сельского поселения. </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 xml:space="preserve">Село </w:t>
      </w:r>
      <w:proofErr w:type="spellStart"/>
      <w:r w:rsidRPr="0085316F">
        <w:rPr>
          <w:rFonts w:ascii="Times New Roman" w:hAnsi="Times New Roman" w:cs="Times New Roman"/>
          <w:color w:val="000000"/>
          <w:sz w:val="28"/>
          <w:szCs w:val="28"/>
        </w:rPr>
        <w:t>Ежовка</w:t>
      </w:r>
      <w:proofErr w:type="spellEnd"/>
      <w:r w:rsidRPr="0085316F">
        <w:rPr>
          <w:rFonts w:ascii="Times New Roman" w:hAnsi="Times New Roman" w:cs="Times New Roman"/>
          <w:color w:val="000000"/>
          <w:sz w:val="28"/>
          <w:szCs w:val="28"/>
        </w:rPr>
        <w:t xml:space="preserve"> расположена в 6,5 км западнее административного центра сельского поселения </w:t>
      </w:r>
      <w:proofErr w:type="spellStart"/>
      <w:r w:rsidRPr="0085316F">
        <w:rPr>
          <w:rFonts w:ascii="Times New Roman" w:hAnsi="Times New Roman" w:cs="Times New Roman"/>
          <w:color w:val="000000"/>
          <w:sz w:val="28"/>
          <w:szCs w:val="28"/>
        </w:rPr>
        <w:t>с.Осиповка</w:t>
      </w:r>
      <w:proofErr w:type="spellEnd"/>
      <w:r w:rsidRPr="0085316F">
        <w:rPr>
          <w:rFonts w:ascii="Times New Roman" w:hAnsi="Times New Roman" w:cs="Times New Roman"/>
          <w:color w:val="000000"/>
          <w:sz w:val="28"/>
          <w:szCs w:val="28"/>
        </w:rPr>
        <w:t>.</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Село Карагайкуль расположено на расстоянии 7,6 км на северо-запад от административного центра с. Осиповка. В селе располагается водозаборное сооружение и</w:t>
      </w:r>
      <w:r>
        <w:rPr>
          <w:rFonts w:ascii="Times New Roman" w:hAnsi="Times New Roman" w:cs="Times New Roman"/>
          <w:color w:val="000000"/>
          <w:sz w:val="28"/>
          <w:szCs w:val="28"/>
        </w:rPr>
        <w:t xml:space="preserve"> газораспределительная станция.</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Деревня Большой Лог рас</w:t>
      </w:r>
      <w:r>
        <w:rPr>
          <w:rFonts w:ascii="Times New Roman" w:hAnsi="Times New Roman" w:cs="Times New Roman"/>
          <w:color w:val="000000"/>
          <w:sz w:val="28"/>
          <w:szCs w:val="28"/>
        </w:rPr>
        <w:t>полагается на расстоянии 4,5 км</w:t>
      </w:r>
      <w:r w:rsidRPr="0085316F">
        <w:rPr>
          <w:rFonts w:ascii="Times New Roman" w:hAnsi="Times New Roman" w:cs="Times New Roman"/>
          <w:color w:val="000000"/>
          <w:sz w:val="28"/>
          <w:szCs w:val="28"/>
        </w:rPr>
        <w:t xml:space="preserve"> на север от админи</w:t>
      </w:r>
      <w:r>
        <w:rPr>
          <w:rFonts w:ascii="Times New Roman" w:hAnsi="Times New Roman" w:cs="Times New Roman"/>
          <w:color w:val="000000"/>
          <w:sz w:val="28"/>
          <w:szCs w:val="28"/>
        </w:rPr>
        <w:t>стративного центра с. Осиповка.</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 xml:space="preserve">Деревня </w:t>
      </w:r>
      <w:proofErr w:type="spellStart"/>
      <w:r w:rsidRPr="0085316F">
        <w:rPr>
          <w:rFonts w:ascii="Times New Roman" w:hAnsi="Times New Roman" w:cs="Times New Roman"/>
          <w:color w:val="000000"/>
          <w:sz w:val="28"/>
          <w:szCs w:val="28"/>
        </w:rPr>
        <w:t>Кур</w:t>
      </w:r>
      <w:r>
        <w:rPr>
          <w:rFonts w:ascii="Times New Roman" w:hAnsi="Times New Roman" w:cs="Times New Roman"/>
          <w:color w:val="000000"/>
          <w:sz w:val="28"/>
          <w:szCs w:val="28"/>
        </w:rPr>
        <w:t>гаштамак</w:t>
      </w:r>
      <w:proofErr w:type="spellEnd"/>
      <w:r>
        <w:rPr>
          <w:rFonts w:ascii="Times New Roman" w:hAnsi="Times New Roman" w:cs="Times New Roman"/>
          <w:color w:val="000000"/>
          <w:sz w:val="28"/>
          <w:szCs w:val="28"/>
        </w:rPr>
        <w:t xml:space="preserve">  располагается в 10 км</w:t>
      </w:r>
      <w:r w:rsidRPr="0085316F">
        <w:rPr>
          <w:rFonts w:ascii="Times New Roman" w:hAnsi="Times New Roman" w:cs="Times New Roman"/>
          <w:color w:val="000000"/>
          <w:sz w:val="28"/>
          <w:szCs w:val="28"/>
        </w:rPr>
        <w:t xml:space="preserve"> южнее админи</w:t>
      </w:r>
      <w:r>
        <w:rPr>
          <w:rFonts w:ascii="Times New Roman" w:hAnsi="Times New Roman" w:cs="Times New Roman"/>
          <w:color w:val="000000"/>
          <w:sz w:val="28"/>
          <w:szCs w:val="28"/>
        </w:rPr>
        <w:t>стративного центра с. Осиповка.</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 xml:space="preserve">Деревня </w:t>
      </w:r>
      <w:proofErr w:type="spellStart"/>
      <w:r w:rsidRPr="0085316F">
        <w:rPr>
          <w:rFonts w:ascii="Times New Roman" w:hAnsi="Times New Roman" w:cs="Times New Roman"/>
          <w:color w:val="000000"/>
          <w:sz w:val="28"/>
          <w:szCs w:val="28"/>
        </w:rPr>
        <w:t>Усабаш</w:t>
      </w:r>
      <w:proofErr w:type="spellEnd"/>
      <w:r w:rsidRPr="0085316F">
        <w:rPr>
          <w:rFonts w:ascii="Times New Roman" w:hAnsi="Times New Roman" w:cs="Times New Roman"/>
          <w:color w:val="000000"/>
          <w:sz w:val="28"/>
          <w:szCs w:val="28"/>
        </w:rPr>
        <w:t xml:space="preserve"> располагается в 7 км южнее админи</w:t>
      </w:r>
      <w:r>
        <w:rPr>
          <w:rFonts w:ascii="Times New Roman" w:hAnsi="Times New Roman" w:cs="Times New Roman"/>
          <w:color w:val="000000"/>
          <w:sz w:val="28"/>
          <w:szCs w:val="28"/>
        </w:rPr>
        <w:t>стративного центра с. Осиповка.</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Деревня Уса-Степановка располагается в 13 км южнее административного центра с. Осиповка. Предлагается размещение малоэтажной усадебной жилой застройки с рекомендуемыми размера</w:t>
      </w:r>
      <w:r>
        <w:rPr>
          <w:rFonts w:ascii="Times New Roman" w:hAnsi="Times New Roman" w:cs="Times New Roman"/>
          <w:color w:val="000000"/>
          <w:sz w:val="28"/>
          <w:szCs w:val="28"/>
        </w:rPr>
        <w:t>ми приусадебных участков 0,10-</w:t>
      </w:r>
      <w:r w:rsidRPr="0085316F">
        <w:rPr>
          <w:rFonts w:ascii="Times New Roman" w:hAnsi="Times New Roman" w:cs="Times New Roman"/>
          <w:color w:val="000000"/>
          <w:sz w:val="28"/>
          <w:szCs w:val="28"/>
        </w:rPr>
        <w:t>0,15 га на участках, благоприятных для строительства. Предлагается выделение административной зоны для строительства начальной школы, фельдшерско-акушерского пункта, аптеки, дома культуры, библиотеки, магазина, отделения связи.</w:t>
      </w:r>
    </w:p>
    <w:p w:rsidR="0085316F" w:rsidRPr="0085316F"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 xml:space="preserve">Деревня </w:t>
      </w:r>
      <w:proofErr w:type="spellStart"/>
      <w:r w:rsidRPr="0085316F">
        <w:rPr>
          <w:rFonts w:ascii="Times New Roman" w:hAnsi="Times New Roman" w:cs="Times New Roman"/>
          <w:color w:val="000000"/>
          <w:sz w:val="28"/>
          <w:szCs w:val="28"/>
        </w:rPr>
        <w:t>Седяш</w:t>
      </w:r>
      <w:proofErr w:type="spellEnd"/>
      <w:r w:rsidRPr="0085316F">
        <w:rPr>
          <w:rFonts w:ascii="Times New Roman" w:hAnsi="Times New Roman" w:cs="Times New Roman"/>
          <w:color w:val="000000"/>
          <w:sz w:val="28"/>
          <w:szCs w:val="28"/>
        </w:rPr>
        <w:t xml:space="preserve"> располагается в 6 км южнее админи</w:t>
      </w:r>
      <w:r>
        <w:rPr>
          <w:rFonts w:ascii="Times New Roman" w:hAnsi="Times New Roman" w:cs="Times New Roman"/>
          <w:color w:val="000000"/>
          <w:sz w:val="28"/>
          <w:szCs w:val="28"/>
        </w:rPr>
        <w:t>стративного центра с. Осиповка.</w:t>
      </w:r>
    </w:p>
    <w:p w:rsidR="0085316F" w:rsidRPr="00557E0D" w:rsidRDefault="0085316F" w:rsidP="0085316F">
      <w:pPr>
        <w:widowControl w:val="0"/>
        <w:suppressAutoHyphens w:val="0"/>
        <w:spacing w:after="0" w:line="240" w:lineRule="auto"/>
        <w:ind w:firstLine="425"/>
        <w:jc w:val="both"/>
        <w:rPr>
          <w:rFonts w:ascii="Times New Roman" w:hAnsi="Times New Roman" w:cs="Times New Roman"/>
          <w:color w:val="000000"/>
          <w:sz w:val="28"/>
          <w:szCs w:val="28"/>
        </w:rPr>
      </w:pPr>
      <w:r w:rsidRPr="0085316F">
        <w:rPr>
          <w:rFonts w:ascii="Times New Roman" w:hAnsi="Times New Roman" w:cs="Times New Roman"/>
          <w:color w:val="000000"/>
          <w:sz w:val="28"/>
          <w:szCs w:val="28"/>
        </w:rPr>
        <w:t>Деревня Мухаметдиново располагается в 8 км севернее административного центра с. Осиповка</w:t>
      </w:r>
      <w:r>
        <w:rPr>
          <w:rFonts w:ascii="Times New Roman" w:hAnsi="Times New Roman" w:cs="Times New Roman"/>
          <w:color w:val="000000"/>
          <w:sz w:val="28"/>
          <w:szCs w:val="28"/>
        </w:rPr>
        <w:t xml:space="preserve">. </w:t>
      </w:r>
      <w:r w:rsidRPr="0085316F">
        <w:rPr>
          <w:rFonts w:ascii="Times New Roman" w:hAnsi="Times New Roman" w:cs="Times New Roman"/>
          <w:color w:val="000000"/>
          <w:sz w:val="28"/>
          <w:szCs w:val="28"/>
        </w:rPr>
        <w:t>В деревне действует электроподстанция и водозабор</w:t>
      </w:r>
      <w:r>
        <w:rPr>
          <w:rFonts w:ascii="Times New Roman" w:hAnsi="Times New Roman" w:cs="Times New Roman"/>
          <w:color w:val="000000"/>
          <w:sz w:val="28"/>
          <w:szCs w:val="28"/>
        </w:rPr>
        <w:t>.</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Проектом генерального плана градостроительного развития сельского поселения предложены следующие решения:</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функциональное зонирование территории с компактной сел</w:t>
      </w:r>
      <w:r w:rsidR="004E3C1D">
        <w:rPr>
          <w:rFonts w:ascii="Times New Roman" w:hAnsi="Times New Roman" w:cs="Times New Roman"/>
          <w:color w:val="000000"/>
          <w:sz w:val="28"/>
          <w:szCs w:val="28"/>
        </w:rPr>
        <w:t xml:space="preserve">итебной зоной и  упорядоченной </w:t>
      </w:r>
      <w:r w:rsidRPr="00557E0D">
        <w:rPr>
          <w:rFonts w:ascii="Times New Roman" w:hAnsi="Times New Roman" w:cs="Times New Roman"/>
          <w:color w:val="000000"/>
          <w:sz w:val="28"/>
          <w:szCs w:val="28"/>
        </w:rPr>
        <w:t>производственной  зоной;</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максимальное использование внутренних территориальных резервов для  нового  строительства;</w:t>
      </w:r>
    </w:p>
    <w:p w:rsidR="00557E0D" w:rsidRPr="00557E0D" w:rsidRDefault="004E3C1D" w:rsidP="00557E0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зон</w:t>
      </w:r>
      <w:r w:rsidR="00557E0D" w:rsidRPr="00557E0D">
        <w:rPr>
          <w:rFonts w:ascii="Times New Roman" w:hAnsi="Times New Roman" w:cs="Times New Roman"/>
          <w:color w:val="000000"/>
          <w:sz w:val="28"/>
          <w:szCs w:val="28"/>
        </w:rPr>
        <w:t xml:space="preserve"> комфортного отдыха;</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 экологический подход при решении планировочных задач, обеспечение </w:t>
      </w:r>
      <w:r w:rsidRPr="00557E0D">
        <w:rPr>
          <w:rFonts w:ascii="Times New Roman" w:hAnsi="Times New Roman" w:cs="Times New Roman"/>
          <w:color w:val="000000"/>
          <w:sz w:val="28"/>
          <w:szCs w:val="28"/>
        </w:rPr>
        <w:lastRenderedPageBreak/>
        <w:t>экологически безопасного развития территории.</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Генеральный план содержит проектное функциональное зонирование, направленное на оптимизацию использования территорий населенных пунктов, обеспечение комфортного проживания жителей, создание современной социальной, транспортной и инженерной инфраструктур. Предусмотрено формирование функциональных зон – жилых, общественно-деловых, природно-рекреационных, производственных, транспортных, зон инженерных сооружений, зон перспективного градостроительного развития, сельскохозяйственного использования и других.</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Одной из главных задач нового генерального плана является градостроительный прогноз перспективного направления развития сельского поселения на первую очередь </w:t>
      </w:r>
      <w:r w:rsidRPr="007655E5">
        <w:rPr>
          <w:rFonts w:ascii="Times New Roman" w:hAnsi="Times New Roman" w:cs="Times New Roman"/>
          <w:color w:val="000000"/>
          <w:sz w:val="28"/>
          <w:szCs w:val="28"/>
        </w:rPr>
        <w:t>строительства (до 202</w:t>
      </w:r>
      <w:r w:rsidR="00C809FB" w:rsidRPr="007655E5">
        <w:rPr>
          <w:rFonts w:ascii="Times New Roman" w:hAnsi="Times New Roman" w:cs="Times New Roman"/>
          <w:color w:val="000000"/>
          <w:sz w:val="28"/>
          <w:szCs w:val="28"/>
        </w:rPr>
        <w:t>4</w:t>
      </w:r>
      <w:r w:rsidRPr="007655E5">
        <w:rPr>
          <w:rFonts w:ascii="Times New Roman" w:hAnsi="Times New Roman" w:cs="Times New Roman"/>
          <w:color w:val="000000"/>
          <w:sz w:val="28"/>
          <w:szCs w:val="28"/>
        </w:rPr>
        <w:t>г.) и  на расчётный срок (до 20</w:t>
      </w:r>
      <w:r w:rsidR="007655E5" w:rsidRPr="007655E5">
        <w:rPr>
          <w:rFonts w:ascii="Times New Roman" w:hAnsi="Times New Roman" w:cs="Times New Roman"/>
          <w:color w:val="000000"/>
          <w:sz w:val="28"/>
          <w:szCs w:val="28"/>
        </w:rPr>
        <w:t>29</w:t>
      </w:r>
      <w:r w:rsidRPr="007655E5">
        <w:rPr>
          <w:rFonts w:ascii="Times New Roman" w:hAnsi="Times New Roman" w:cs="Times New Roman"/>
          <w:color w:val="000000"/>
          <w:sz w:val="28"/>
          <w:szCs w:val="28"/>
        </w:rPr>
        <w:t>г.).</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При разработке генерального плана сельского поселения намечены следующие мероприятия:</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 развитие </w:t>
      </w:r>
      <w:proofErr w:type="spellStart"/>
      <w:r w:rsidRPr="00557E0D">
        <w:rPr>
          <w:rFonts w:ascii="Times New Roman" w:hAnsi="Times New Roman" w:cs="Times New Roman"/>
          <w:color w:val="000000"/>
          <w:sz w:val="28"/>
          <w:szCs w:val="28"/>
        </w:rPr>
        <w:t>с.Осиповка</w:t>
      </w:r>
      <w:proofErr w:type="spellEnd"/>
      <w:r w:rsidRPr="00557E0D">
        <w:rPr>
          <w:rFonts w:ascii="Times New Roman" w:hAnsi="Times New Roman" w:cs="Times New Roman"/>
          <w:color w:val="000000"/>
          <w:sz w:val="28"/>
          <w:szCs w:val="28"/>
        </w:rPr>
        <w:t xml:space="preserve"> в качестве административного центра сельского поселения, д. </w:t>
      </w:r>
      <w:proofErr w:type="spellStart"/>
      <w:r w:rsidRPr="00557E0D">
        <w:rPr>
          <w:rFonts w:ascii="Times New Roman" w:hAnsi="Times New Roman" w:cs="Times New Roman"/>
          <w:color w:val="000000"/>
          <w:sz w:val="28"/>
          <w:szCs w:val="28"/>
        </w:rPr>
        <w:t>Кургаштамак</w:t>
      </w:r>
      <w:proofErr w:type="spellEnd"/>
      <w:r w:rsidRPr="00557E0D">
        <w:rPr>
          <w:rFonts w:ascii="Times New Roman" w:hAnsi="Times New Roman" w:cs="Times New Roman"/>
          <w:color w:val="000000"/>
          <w:sz w:val="28"/>
          <w:szCs w:val="28"/>
        </w:rPr>
        <w:t xml:space="preserve">, д. Уса-Степановка, д. </w:t>
      </w:r>
      <w:proofErr w:type="spellStart"/>
      <w:r w:rsidRPr="00557E0D">
        <w:rPr>
          <w:rFonts w:ascii="Times New Roman" w:hAnsi="Times New Roman" w:cs="Times New Roman"/>
          <w:color w:val="000000"/>
          <w:sz w:val="28"/>
          <w:szCs w:val="28"/>
        </w:rPr>
        <w:t>Седяш</w:t>
      </w:r>
      <w:proofErr w:type="spellEnd"/>
      <w:r w:rsidRPr="00557E0D">
        <w:rPr>
          <w:rFonts w:ascii="Times New Roman" w:hAnsi="Times New Roman" w:cs="Times New Roman"/>
          <w:color w:val="000000"/>
          <w:sz w:val="28"/>
          <w:szCs w:val="28"/>
        </w:rPr>
        <w:t xml:space="preserve">, с. </w:t>
      </w:r>
      <w:proofErr w:type="spellStart"/>
      <w:r w:rsidRPr="00557E0D">
        <w:rPr>
          <w:rFonts w:ascii="Times New Roman" w:hAnsi="Times New Roman" w:cs="Times New Roman"/>
          <w:color w:val="000000"/>
          <w:sz w:val="28"/>
          <w:szCs w:val="28"/>
        </w:rPr>
        <w:t>Ежовка</w:t>
      </w:r>
      <w:proofErr w:type="spellEnd"/>
      <w:r w:rsidRPr="00557E0D">
        <w:rPr>
          <w:rFonts w:ascii="Times New Roman" w:hAnsi="Times New Roman" w:cs="Times New Roman"/>
          <w:color w:val="000000"/>
          <w:sz w:val="28"/>
          <w:szCs w:val="28"/>
        </w:rPr>
        <w:t xml:space="preserve">, д. Большой Лог, д. Мухаметдиново, д. </w:t>
      </w:r>
      <w:proofErr w:type="spellStart"/>
      <w:r w:rsidRPr="00557E0D">
        <w:rPr>
          <w:rFonts w:ascii="Times New Roman" w:hAnsi="Times New Roman" w:cs="Times New Roman"/>
          <w:color w:val="000000"/>
          <w:sz w:val="28"/>
          <w:szCs w:val="28"/>
        </w:rPr>
        <w:t>Усабаш</w:t>
      </w:r>
      <w:proofErr w:type="spellEnd"/>
      <w:r w:rsidRPr="00557E0D">
        <w:rPr>
          <w:rFonts w:ascii="Times New Roman" w:hAnsi="Times New Roman" w:cs="Times New Roman"/>
          <w:color w:val="000000"/>
          <w:sz w:val="28"/>
          <w:szCs w:val="28"/>
        </w:rPr>
        <w:t>, с. Карагайкуль в качестве развивающихся селитебных территорий;</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совершенствование транспортной инфраструктуры;</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совершенствование функционального зонирования населенных пунктов;</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 формирование общественных центров и </w:t>
      </w:r>
      <w:proofErr w:type="spellStart"/>
      <w:r w:rsidRPr="00557E0D">
        <w:rPr>
          <w:rFonts w:ascii="Times New Roman" w:hAnsi="Times New Roman" w:cs="Times New Roman"/>
          <w:color w:val="000000"/>
          <w:sz w:val="28"/>
          <w:szCs w:val="28"/>
        </w:rPr>
        <w:t>подцентров</w:t>
      </w:r>
      <w:proofErr w:type="spellEnd"/>
      <w:r w:rsidRPr="00557E0D">
        <w:rPr>
          <w:rFonts w:ascii="Times New Roman" w:hAnsi="Times New Roman" w:cs="Times New Roman"/>
          <w:color w:val="000000"/>
          <w:sz w:val="28"/>
          <w:szCs w:val="28"/>
        </w:rPr>
        <w:t>;</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организация зон отдыха;</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проектирование многофункциональной системы зеленых насаждений населенных пунктов;</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реконструкция и благоустройство существующей застройки;</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новое строительство;</w:t>
      </w:r>
    </w:p>
    <w:p w:rsid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развитие производственных зон.</w:t>
      </w:r>
    </w:p>
    <w:p w:rsidR="00557E0D" w:rsidRDefault="00557E0D" w:rsidP="00792F8D">
      <w:pPr>
        <w:widowControl w:val="0"/>
        <w:suppressAutoHyphens w:val="0"/>
        <w:spacing w:after="0" w:line="240" w:lineRule="auto"/>
        <w:ind w:firstLine="425"/>
        <w:jc w:val="both"/>
        <w:rPr>
          <w:rFonts w:ascii="Times New Roman" w:hAnsi="Times New Roman" w:cs="Times New Roman"/>
          <w:color w:val="000000"/>
          <w:sz w:val="28"/>
          <w:szCs w:val="28"/>
        </w:rPr>
      </w:pPr>
    </w:p>
    <w:p w:rsidR="004C796D" w:rsidRPr="00792F8D" w:rsidRDefault="004C796D"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3.2.2. Население. Трудовые ресурсы</w:t>
      </w:r>
    </w:p>
    <w:p w:rsidR="008F6B36" w:rsidRPr="00BE046E" w:rsidRDefault="00413632" w:rsidP="00792F8D">
      <w:pPr>
        <w:pStyle w:val="20"/>
        <w:widowControl w:val="0"/>
        <w:suppressAutoHyphens w:val="0"/>
        <w:spacing w:after="0" w:line="240" w:lineRule="auto"/>
        <w:ind w:left="0"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Муниципальное образование </w:t>
      </w:r>
      <w:r w:rsidR="006207F3">
        <w:rPr>
          <w:rFonts w:ascii="Times New Roman" w:hAnsi="Times New Roman" w:cs="Times New Roman"/>
          <w:color w:val="000000"/>
          <w:sz w:val="28"/>
          <w:szCs w:val="28"/>
        </w:rPr>
        <w:t>Октябрьский сельсовет</w:t>
      </w:r>
      <w:r w:rsidR="008F6B36" w:rsidRPr="00792F8D">
        <w:rPr>
          <w:rFonts w:ascii="Times New Roman" w:hAnsi="Times New Roman" w:cs="Times New Roman"/>
          <w:color w:val="000000"/>
          <w:sz w:val="28"/>
          <w:szCs w:val="28"/>
        </w:rPr>
        <w:t xml:space="preserve">  насчитывает </w:t>
      </w:r>
      <w:r w:rsidR="0098618F">
        <w:rPr>
          <w:rFonts w:ascii="Times New Roman" w:hAnsi="Times New Roman" w:cs="Times New Roman"/>
          <w:color w:val="000000"/>
          <w:sz w:val="28"/>
          <w:szCs w:val="28"/>
        </w:rPr>
        <w:t>612</w:t>
      </w:r>
      <w:r w:rsidR="008F6B36" w:rsidRPr="00792F8D">
        <w:rPr>
          <w:rFonts w:ascii="Times New Roman" w:hAnsi="Times New Roman" w:cs="Times New Roman"/>
          <w:color w:val="000000"/>
          <w:sz w:val="28"/>
          <w:szCs w:val="28"/>
        </w:rPr>
        <w:t xml:space="preserve"> человек</w:t>
      </w:r>
      <w:r w:rsidR="007427FA" w:rsidRPr="00792F8D">
        <w:rPr>
          <w:rFonts w:ascii="Times New Roman" w:hAnsi="Times New Roman" w:cs="Times New Roman"/>
          <w:color w:val="000000"/>
          <w:sz w:val="28"/>
          <w:szCs w:val="28"/>
        </w:rPr>
        <w:t>.</w:t>
      </w:r>
      <w:r w:rsidR="005121A3"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Рассматриваемое</w:t>
      </w:r>
      <w:r w:rsidR="00AE2090" w:rsidRPr="00792F8D">
        <w:rPr>
          <w:rFonts w:ascii="Times New Roman" w:hAnsi="Times New Roman" w:cs="Times New Roman"/>
          <w:color w:val="000000"/>
          <w:sz w:val="28"/>
          <w:szCs w:val="28"/>
        </w:rPr>
        <w:t xml:space="preserve"> </w:t>
      </w:r>
      <w:r w:rsidRPr="00792F8D">
        <w:rPr>
          <w:rFonts w:ascii="Times New Roman" w:hAnsi="Times New Roman" w:cs="Times New Roman"/>
          <w:color w:val="000000"/>
          <w:sz w:val="28"/>
          <w:szCs w:val="28"/>
        </w:rPr>
        <w:t>муниципальное образование</w:t>
      </w:r>
      <w:r w:rsidR="008F6B36" w:rsidRPr="00792F8D">
        <w:rPr>
          <w:rFonts w:ascii="Times New Roman" w:hAnsi="Times New Roman" w:cs="Times New Roman"/>
          <w:color w:val="000000"/>
          <w:sz w:val="28"/>
          <w:szCs w:val="28"/>
        </w:rPr>
        <w:t xml:space="preserve"> </w:t>
      </w:r>
      <w:r w:rsidR="008F6B36" w:rsidRPr="00BE046E">
        <w:rPr>
          <w:rFonts w:ascii="Times New Roman" w:hAnsi="Times New Roman" w:cs="Times New Roman"/>
          <w:color w:val="000000"/>
          <w:sz w:val="28"/>
          <w:szCs w:val="28"/>
        </w:rPr>
        <w:t xml:space="preserve">занимает </w:t>
      </w:r>
      <w:r w:rsidR="00BE046E" w:rsidRPr="00BE046E">
        <w:rPr>
          <w:rFonts w:ascii="Times New Roman" w:hAnsi="Times New Roman" w:cs="Times New Roman"/>
          <w:color w:val="000000"/>
          <w:sz w:val="28"/>
          <w:szCs w:val="28"/>
        </w:rPr>
        <w:t>7</w:t>
      </w:r>
      <w:r w:rsidR="008F6B36" w:rsidRPr="00BE046E">
        <w:rPr>
          <w:rFonts w:ascii="Times New Roman" w:hAnsi="Times New Roman" w:cs="Times New Roman"/>
          <w:color w:val="000000"/>
          <w:sz w:val="28"/>
          <w:szCs w:val="28"/>
        </w:rPr>
        <w:t>-е место по численности населения среди 1</w:t>
      </w:r>
      <w:r w:rsidR="00BE046E" w:rsidRPr="00BE046E">
        <w:rPr>
          <w:rFonts w:ascii="Times New Roman" w:hAnsi="Times New Roman" w:cs="Times New Roman"/>
          <w:color w:val="000000"/>
          <w:sz w:val="28"/>
          <w:szCs w:val="28"/>
        </w:rPr>
        <w:t>5</w:t>
      </w:r>
      <w:r w:rsidR="008F6B36" w:rsidRPr="00BE046E">
        <w:rPr>
          <w:rFonts w:ascii="Times New Roman" w:hAnsi="Times New Roman" w:cs="Times New Roman"/>
          <w:color w:val="000000"/>
          <w:sz w:val="28"/>
          <w:szCs w:val="28"/>
        </w:rPr>
        <w:t xml:space="preserve"> сельских поселений МО </w:t>
      </w:r>
      <w:r w:rsidR="00FA2093" w:rsidRPr="00BE046E">
        <w:rPr>
          <w:rFonts w:ascii="Times New Roman" w:hAnsi="Times New Roman" w:cs="Times New Roman"/>
          <w:color w:val="000000"/>
          <w:sz w:val="28"/>
          <w:szCs w:val="28"/>
        </w:rPr>
        <w:t>«</w:t>
      </w:r>
      <w:r w:rsidR="00BE046E" w:rsidRPr="00BE046E">
        <w:rPr>
          <w:rFonts w:ascii="Times New Roman" w:hAnsi="Times New Roman" w:cs="Times New Roman"/>
          <w:color w:val="000000"/>
          <w:sz w:val="28"/>
          <w:szCs w:val="28"/>
        </w:rPr>
        <w:t>Благовещенский</w:t>
      </w:r>
      <w:r w:rsidR="008F6B36" w:rsidRPr="00BE046E">
        <w:rPr>
          <w:rFonts w:ascii="Times New Roman" w:hAnsi="Times New Roman" w:cs="Times New Roman"/>
          <w:color w:val="000000"/>
          <w:sz w:val="28"/>
          <w:szCs w:val="28"/>
        </w:rPr>
        <w:t xml:space="preserve"> район</w:t>
      </w:r>
      <w:r w:rsidR="00FA2093" w:rsidRPr="00BE046E">
        <w:rPr>
          <w:rFonts w:ascii="Times New Roman" w:hAnsi="Times New Roman" w:cs="Times New Roman"/>
          <w:color w:val="000000"/>
          <w:sz w:val="28"/>
          <w:szCs w:val="28"/>
        </w:rPr>
        <w:t>»</w:t>
      </w:r>
      <w:r w:rsidR="008F6B36" w:rsidRPr="00BE046E">
        <w:rPr>
          <w:rFonts w:ascii="Times New Roman" w:hAnsi="Times New Roman" w:cs="Times New Roman"/>
          <w:color w:val="000000"/>
          <w:sz w:val="28"/>
          <w:szCs w:val="28"/>
        </w:rPr>
        <w:t>.</w:t>
      </w:r>
    </w:p>
    <w:p w:rsidR="0011339A" w:rsidRPr="00792F8D" w:rsidRDefault="00646CAA" w:rsidP="00792F8D">
      <w:pPr>
        <w:pStyle w:val="20"/>
        <w:widowControl w:val="0"/>
        <w:suppressAutoHyphens w:val="0"/>
        <w:spacing w:after="0" w:line="240" w:lineRule="auto"/>
        <w:ind w:left="0" w:firstLine="425"/>
        <w:jc w:val="both"/>
        <w:rPr>
          <w:rFonts w:ascii="Times New Roman" w:hAnsi="Times New Roman" w:cs="Times New Roman"/>
          <w:color w:val="000000"/>
          <w:sz w:val="28"/>
          <w:szCs w:val="28"/>
        </w:rPr>
      </w:pPr>
      <w:proofErr w:type="gramStart"/>
      <w:r w:rsidRPr="00792F8D">
        <w:rPr>
          <w:rFonts w:ascii="Times New Roman" w:hAnsi="Times New Roman" w:cs="Times New Roman"/>
          <w:color w:val="000000"/>
          <w:sz w:val="28"/>
          <w:szCs w:val="28"/>
        </w:rPr>
        <w:t xml:space="preserve">Анализируя </w:t>
      </w:r>
      <w:r w:rsidR="008F6B36" w:rsidRPr="00792F8D">
        <w:rPr>
          <w:rFonts w:ascii="Times New Roman" w:hAnsi="Times New Roman" w:cs="Times New Roman"/>
          <w:color w:val="000000"/>
          <w:sz w:val="28"/>
          <w:szCs w:val="28"/>
        </w:rPr>
        <w:t xml:space="preserve"> динамик</w:t>
      </w:r>
      <w:r w:rsidRPr="00792F8D">
        <w:rPr>
          <w:rFonts w:ascii="Times New Roman" w:hAnsi="Times New Roman" w:cs="Times New Roman"/>
          <w:color w:val="000000"/>
          <w:sz w:val="28"/>
          <w:szCs w:val="28"/>
        </w:rPr>
        <w:t>у</w:t>
      </w:r>
      <w:r w:rsidR="008F6B36" w:rsidRPr="00792F8D">
        <w:rPr>
          <w:rFonts w:ascii="Times New Roman" w:hAnsi="Times New Roman" w:cs="Times New Roman"/>
          <w:color w:val="000000"/>
          <w:sz w:val="28"/>
          <w:szCs w:val="28"/>
        </w:rPr>
        <w:t xml:space="preserve"> численности насел</w:t>
      </w:r>
      <w:r w:rsidR="007840BA">
        <w:rPr>
          <w:rFonts w:ascii="Times New Roman" w:hAnsi="Times New Roman" w:cs="Times New Roman"/>
          <w:color w:val="000000"/>
          <w:sz w:val="28"/>
          <w:szCs w:val="28"/>
        </w:rPr>
        <w:t xml:space="preserve">ения </w:t>
      </w:r>
      <w:r w:rsidRPr="00792F8D">
        <w:rPr>
          <w:rFonts w:ascii="Times New Roman" w:hAnsi="Times New Roman" w:cs="Times New Roman"/>
          <w:color w:val="000000"/>
          <w:sz w:val="28"/>
          <w:szCs w:val="28"/>
        </w:rPr>
        <w:t>за последние пять</w:t>
      </w:r>
      <w:proofErr w:type="gramEnd"/>
      <w:r w:rsidRPr="00792F8D">
        <w:rPr>
          <w:rFonts w:ascii="Times New Roman" w:hAnsi="Times New Roman" w:cs="Times New Roman"/>
          <w:color w:val="000000"/>
          <w:sz w:val="28"/>
          <w:szCs w:val="28"/>
        </w:rPr>
        <w:t xml:space="preserve"> лет, </w:t>
      </w:r>
      <w:r w:rsidR="0060414A" w:rsidRPr="00792F8D">
        <w:rPr>
          <w:rFonts w:ascii="Times New Roman" w:hAnsi="Times New Roman" w:cs="Times New Roman"/>
          <w:color w:val="000000"/>
          <w:sz w:val="28"/>
          <w:szCs w:val="28"/>
        </w:rPr>
        <w:t>можно сказать,</w:t>
      </w:r>
      <w:r w:rsidR="001A52DE"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что</w:t>
      </w:r>
      <w:r w:rsidR="008F6B36"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з</w:t>
      </w:r>
      <w:r w:rsidR="008F6B36" w:rsidRPr="00792F8D">
        <w:rPr>
          <w:rFonts w:ascii="Times New Roman" w:hAnsi="Times New Roman" w:cs="Times New Roman"/>
          <w:color w:val="000000"/>
          <w:sz w:val="28"/>
          <w:szCs w:val="28"/>
        </w:rPr>
        <w:t>а период</w:t>
      </w:r>
      <w:r w:rsidRPr="00792F8D">
        <w:rPr>
          <w:rFonts w:ascii="Times New Roman" w:hAnsi="Times New Roman" w:cs="Times New Roman"/>
          <w:color w:val="000000"/>
          <w:sz w:val="28"/>
          <w:szCs w:val="28"/>
        </w:rPr>
        <w:t xml:space="preserve"> с 20</w:t>
      </w:r>
      <w:r w:rsidR="005121A3" w:rsidRPr="00792F8D">
        <w:rPr>
          <w:rFonts w:ascii="Times New Roman" w:hAnsi="Times New Roman" w:cs="Times New Roman"/>
          <w:color w:val="000000"/>
          <w:sz w:val="28"/>
          <w:szCs w:val="28"/>
        </w:rPr>
        <w:t>1</w:t>
      </w:r>
      <w:r w:rsidR="007840BA">
        <w:rPr>
          <w:rFonts w:ascii="Times New Roman" w:hAnsi="Times New Roman" w:cs="Times New Roman"/>
          <w:color w:val="000000"/>
          <w:sz w:val="28"/>
          <w:szCs w:val="28"/>
        </w:rPr>
        <w:t>3</w:t>
      </w:r>
      <w:r w:rsidRPr="00792F8D">
        <w:rPr>
          <w:rFonts w:ascii="Times New Roman" w:hAnsi="Times New Roman" w:cs="Times New Roman"/>
          <w:color w:val="000000"/>
          <w:sz w:val="28"/>
          <w:szCs w:val="28"/>
        </w:rPr>
        <w:t>г. по 201</w:t>
      </w:r>
      <w:r w:rsidR="00C742D2">
        <w:rPr>
          <w:rFonts w:ascii="Times New Roman" w:hAnsi="Times New Roman" w:cs="Times New Roman"/>
          <w:color w:val="000000"/>
          <w:sz w:val="28"/>
          <w:szCs w:val="28"/>
        </w:rPr>
        <w:t>8</w:t>
      </w:r>
      <w:r w:rsidRPr="00792F8D">
        <w:rPr>
          <w:rFonts w:ascii="Times New Roman" w:hAnsi="Times New Roman" w:cs="Times New Roman"/>
          <w:color w:val="000000"/>
          <w:sz w:val="28"/>
          <w:szCs w:val="28"/>
        </w:rPr>
        <w:t>г.</w:t>
      </w:r>
      <w:r w:rsidR="008F6B36" w:rsidRPr="00792F8D">
        <w:rPr>
          <w:rFonts w:ascii="Times New Roman" w:hAnsi="Times New Roman" w:cs="Times New Roman"/>
          <w:color w:val="000000"/>
          <w:sz w:val="28"/>
          <w:szCs w:val="28"/>
        </w:rPr>
        <w:t xml:space="preserve"> население сельского поселения </w:t>
      </w:r>
      <w:r w:rsidR="005121A3" w:rsidRPr="00792F8D">
        <w:rPr>
          <w:rFonts w:ascii="Times New Roman" w:hAnsi="Times New Roman" w:cs="Times New Roman"/>
          <w:color w:val="000000"/>
          <w:sz w:val="28"/>
          <w:szCs w:val="28"/>
        </w:rPr>
        <w:t>у</w:t>
      </w:r>
      <w:r w:rsidR="00C742D2">
        <w:rPr>
          <w:rFonts w:ascii="Times New Roman" w:hAnsi="Times New Roman" w:cs="Times New Roman"/>
          <w:color w:val="000000"/>
          <w:sz w:val="28"/>
          <w:szCs w:val="28"/>
        </w:rPr>
        <w:t>меньшилось</w:t>
      </w:r>
      <w:r w:rsidR="008F6B36" w:rsidRPr="00792F8D">
        <w:rPr>
          <w:rFonts w:ascii="Times New Roman" w:hAnsi="Times New Roman" w:cs="Times New Roman"/>
          <w:color w:val="000000"/>
          <w:sz w:val="28"/>
          <w:szCs w:val="28"/>
        </w:rPr>
        <w:t xml:space="preserve"> на </w:t>
      </w:r>
      <w:r w:rsidR="00C742D2">
        <w:rPr>
          <w:rFonts w:ascii="Times New Roman" w:hAnsi="Times New Roman" w:cs="Times New Roman"/>
          <w:color w:val="000000"/>
          <w:sz w:val="28"/>
          <w:szCs w:val="28"/>
        </w:rPr>
        <w:t>111</w:t>
      </w:r>
      <w:r w:rsidR="008F6B36" w:rsidRPr="00792F8D">
        <w:rPr>
          <w:rFonts w:ascii="Times New Roman" w:hAnsi="Times New Roman" w:cs="Times New Roman"/>
          <w:color w:val="000000"/>
          <w:sz w:val="28"/>
          <w:szCs w:val="28"/>
        </w:rPr>
        <w:t xml:space="preserve"> человек</w:t>
      </w:r>
      <w:r w:rsidR="00FD5150" w:rsidRPr="00792F8D">
        <w:rPr>
          <w:rFonts w:ascii="Times New Roman" w:hAnsi="Times New Roman" w:cs="Times New Roman"/>
          <w:color w:val="000000"/>
          <w:sz w:val="28"/>
          <w:szCs w:val="28"/>
        </w:rPr>
        <w:t xml:space="preserve"> или на </w:t>
      </w:r>
      <w:r w:rsidR="00C742D2">
        <w:rPr>
          <w:rFonts w:ascii="Times New Roman" w:hAnsi="Times New Roman" w:cs="Times New Roman"/>
          <w:color w:val="000000"/>
          <w:sz w:val="28"/>
          <w:szCs w:val="28"/>
        </w:rPr>
        <w:t>18</w:t>
      </w:r>
      <w:r w:rsidR="00FD5150" w:rsidRPr="00792F8D">
        <w:rPr>
          <w:rFonts w:ascii="Times New Roman" w:hAnsi="Times New Roman" w:cs="Times New Roman"/>
          <w:color w:val="000000"/>
          <w:sz w:val="28"/>
          <w:szCs w:val="28"/>
        </w:rPr>
        <w:t>%</w:t>
      </w:r>
      <w:r w:rsidR="0060414A" w:rsidRPr="00792F8D">
        <w:rPr>
          <w:rFonts w:ascii="Times New Roman" w:hAnsi="Times New Roman" w:cs="Times New Roman"/>
          <w:color w:val="000000"/>
          <w:sz w:val="28"/>
          <w:szCs w:val="28"/>
        </w:rPr>
        <w:t xml:space="preserve">, </w:t>
      </w:r>
      <w:r w:rsidR="00C742D2">
        <w:rPr>
          <w:rFonts w:ascii="Times New Roman" w:hAnsi="Times New Roman" w:cs="Times New Roman"/>
          <w:color w:val="000000"/>
          <w:sz w:val="28"/>
          <w:szCs w:val="28"/>
        </w:rPr>
        <w:t>что отрицательно сказывается на социально-экономическом положении всего сельского поселения</w:t>
      </w:r>
      <w:r w:rsidR="003B5F24" w:rsidRPr="00792F8D">
        <w:rPr>
          <w:rFonts w:ascii="Times New Roman" w:hAnsi="Times New Roman" w:cs="Times New Roman"/>
          <w:color w:val="000000"/>
          <w:sz w:val="28"/>
          <w:szCs w:val="28"/>
        </w:rPr>
        <w:t>.</w:t>
      </w:r>
    </w:p>
    <w:p w:rsidR="00C742D2" w:rsidRDefault="00C742D2" w:rsidP="005121A3">
      <w:pPr>
        <w:pStyle w:val="20"/>
        <w:spacing w:after="0" w:line="240" w:lineRule="auto"/>
        <w:ind w:left="0"/>
        <w:jc w:val="center"/>
        <w:rPr>
          <w:rFonts w:ascii="Times New Roman" w:hAnsi="Times New Roman" w:cs="Times New Roman"/>
          <w:color w:val="000000"/>
          <w:sz w:val="28"/>
          <w:szCs w:val="28"/>
        </w:rPr>
      </w:pPr>
    </w:p>
    <w:p w:rsidR="00C742D2" w:rsidRDefault="00C742D2" w:rsidP="005121A3">
      <w:pPr>
        <w:pStyle w:val="20"/>
        <w:spacing w:after="0" w:line="240" w:lineRule="auto"/>
        <w:ind w:left="0"/>
        <w:jc w:val="center"/>
        <w:rPr>
          <w:rFonts w:ascii="Times New Roman" w:hAnsi="Times New Roman" w:cs="Times New Roman"/>
          <w:color w:val="000000"/>
          <w:sz w:val="28"/>
          <w:szCs w:val="28"/>
        </w:rPr>
      </w:pPr>
    </w:p>
    <w:p w:rsidR="005E12C3" w:rsidRPr="007840BA" w:rsidRDefault="007840BA" w:rsidP="005121A3">
      <w:pPr>
        <w:pStyle w:val="20"/>
        <w:spacing w:after="0" w:line="240" w:lineRule="auto"/>
        <w:ind w:left="0"/>
        <w:jc w:val="center"/>
        <w:rPr>
          <w:rFonts w:ascii="Times New Roman" w:hAnsi="Times New Roman" w:cs="Times New Roman"/>
          <w:color w:val="000000"/>
          <w:sz w:val="28"/>
          <w:szCs w:val="28"/>
        </w:rPr>
      </w:pPr>
      <w:r w:rsidRPr="007840BA">
        <w:rPr>
          <w:rFonts w:ascii="Times New Roman" w:hAnsi="Times New Roman" w:cs="Times New Roman"/>
          <w:color w:val="000000"/>
          <w:sz w:val="28"/>
          <w:szCs w:val="28"/>
        </w:rPr>
        <w:lastRenderedPageBreak/>
        <w:t xml:space="preserve">Таблица 1 </w:t>
      </w:r>
      <w:r>
        <w:rPr>
          <w:rFonts w:ascii="Times New Roman" w:hAnsi="Times New Roman" w:cs="Times New Roman"/>
          <w:color w:val="000000"/>
          <w:sz w:val="28"/>
          <w:szCs w:val="28"/>
        </w:rPr>
        <w:t>Численность населения Октябрьского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871"/>
        <w:gridCol w:w="1446"/>
        <w:gridCol w:w="1012"/>
        <w:gridCol w:w="1011"/>
        <w:gridCol w:w="1011"/>
        <w:gridCol w:w="1011"/>
        <w:gridCol w:w="1011"/>
        <w:gridCol w:w="1011"/>
      </w:tblGrid>
      <w:tr w:rsidR="006207F3" w:rsidRPr="006207F3" w:rsidTr="006207F3">
        <w:tc>
          <w:tcPr>
            <w:tcW w:w="0" w:type="auto"/>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Показатели</w:t>
            </w:r>
          </w:p>
        </w:tc>
        <w:tc>
          <w:tcPr>
            <w:tcW w:w="1446"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Ед. измерения</w:t>
            </w:r>
          </w:p>
        </w:tc>
        <w:tc>
          <w:tcPr>
            <w:tcW w:w="1012"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2013</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2014</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2015</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2016</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2017</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bCs/>
                <w:sz w:val="24"/>
                <w:szCs w:val="24"/>
              </w:rPr>
            </w:pPr>
            <w:r w:rsidRPr="006207F3">
              <w:rPr>
                <w:rFonts w:ascii="Times New Roman" w:hAnsi="Times New Roman" w:cs="Times New Roman"/>
                <w:bCs/>
                <w:sz w:val="24"/>
                <w:szCs w:val="24"/>
              </w:rPr>
              <w:t>2018</w:t>
            </w:r>
          </w:p>
        </w:tc>
      </w:tr>
      <w:tr w:rsidR="006207F3" w:rsidRPr="006207F3" w:rsidTr="006207F3">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6207F3" w:rsidRPr="006207F3" w:rsidRDefault="006207F3" w:rsidP="006207F3">
            <w:pPr>
              <w:spacing w:after="0" w:line="240" w:lineRule="auto"/>
              <w:rPr>
                <w:rFonts w:ascii="Times New Roman" w:hAnsi="Times New Roman" w:cs="Times New Roman"/>
                <w:sz w:val="24"/>
                <w:szCs w:val="24"/>
              </w:rPr>
            </w:pPr>
            <w:r w:rsidRPr="006207F3">
              <w:rPr>
                <w:rFonts w:ascii="Times New Roman" w:hAnsi="Times New Roman" w:cs="Times New Roman"/>
                <w:sz w:val="24"/>
                <w:szCs w:val="24"/>
              </w:rPr>
              <w:t>на 1 января</w:t>
            </w:r>
          </w:p>
        </w:tc>
        <w:tc>
          <w:tcPr>
            <w:tcW w:w="1446"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человек</w:t>
            </w:r>
          </w:p>
        </w:tc>
        <w:tc>
          <w:tcPr>
            <w:tcW w:w="1012"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723</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704</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692</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667</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654</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612</w:t>
            </w:r>
          </w:p>
        </w:tc>
      </w:tr>
      <w:tr w:rsidR="006207F3" w:rsidRPr="006207F3" w:rsidTr="006207F3">
        <w:tc>
          <w:tcPr>
            <w:tcW w:w="0" w:type="auto"/>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7840BA">
            <w:pPr>
              <w:spacing w:after="0" w:line="240" w:lineRule="auto"/>
              <w:rPr>
                <w:rFonts w:ascii="Times New Roman" w:hAnsi="Times New Roman" w:cs="Times New Roman"/>
                <w:sz w:val="24"/>
                <w:szCs w:val="24"/>
              </w:rPr>
            </w:pPr>
            <w:r w:rsidRPr="006207F3">
              <w:rPr>
                <w:rFonts w:ascii="Times New Roman" w:hAnsi="Times New Roman" w:cs="Times New Roman"/>
                <w:sz w:val="24"/>
                <w:szCs w:val="24"/>
              </w:rPr>
              <w:t xml:space="preserve">Число родившихся </w:t>
            </w:r>
          </w:p>
        </w:tc>
        <w:tc>
          <w:tcPr>
            <w:tcW w:w="1446"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человек</w:t>
            </w:r>
          </w:p>
        </w:tc>
        <w:tc>
          <w:tcPr>
            <w:tcW w:w="1012"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14</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18</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11</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10</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8</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p>
        </w:tc>
      </w:tr>
      <w:tr w:rsidR="006207F3" w:rsidRPr="006207F3" w:rsidTr="006207F3">
        <w:tc>
          <w:tcPr>
            <w:tcW w:w="0" w:type="auto"/>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rPr>
                <w:rFonts w:ascii="Times New Roman" w:hAnsi="Times New Roman" w:cs="Times New Roman"/>
                <w:sz w:val="24"/>
                <w:szCs w:val="24"/>
              </w:rPr>
            </w:pPr>
            <w:r w:rsidRPr="006207F3">
              <w:rPr>
                <w:rFonts w:ascii="Times New Roman" w:hAnsi="Times New Roman" w:cs="Times New Roman"/>
                <w:sz w:val="24"/>
                <w:szCs w:val="24"/>
              </w:rPr>
              <w:t>Число умерших</w:t>
            </w:r>
          </w:p>
        </w:tc>
        <w:tc>
          <w:tcPr>
            <w:tcW w:w="1446"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человек</w:t>
            </w:r>
          </w:p>
        </w:tc>
        <w:tc>
          <w:tcPr>
            <w:tcW w:w="1012"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17</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10</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10</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12</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r w:rsidRPr="006207F3">
              <w:rPr>
                <w:rFonts w:ascii="Times New Roman" w:hAnsi="Times New Roman" w:cs="Times New Roman"/>
                <w:sz w:val="24"/>
                <w:szCs w:val="24"/>
              </w:rPr>
              <w:t>16</w:t>
            </w:r>
          </w:p>
        </w:tc>
        <w:tc>
          <w:tcPr>
            <w:tcW w:w="1011" w:type="dxa"/>
            <w:tcBorders>
              <w:top w:val="single" w:sz="8" w:space="0" w:color="000000"/>
              <w:left w:val="single" w:sz="8" w:space="0" w:color="000000"/>
              <w:bottom w:val="single" w:sz="8" w:space="0" w:color="000000"/>
              <w:right w:val="single" w:sz="8" w:space="0" w:color="000000"/>
            </w:tcBorders>
            <w:vAlign w:val="center"/>
            <w:hideMark/>
          </w:tcPr>
          <w:p w:rsidR="006207F3" w:rsidRPr="006207F3" w:rsidRDefault="006207F3" w:rsidP="006207F3">
            <w:pPr>
              <w:spacing w:after="0" w:line="240" w:lineRule="auto"/>
              <w:jc w:val="center"/>
              <w:rPr>
                <w:rFonts w:ascii="Times New Roman" w:hAnsi="Times New Roman" w:cs="Times New Roman"/>
                <w:sz w:val="24"/>
                <w:szCs w:val="24"/>
              </w:rPr>
            </w:pPr>
          </w:p>
        </w:tc>
      </w:tr>
    </w:tbl>
    <w:p w:rsidR="00BD5B4D" w:rsidRDefault="00BD5B4D" w:rsidP="005121A3">
      <w:pPr>
        <w:pStyle w:val="20"/>
        <w:spacing w:after="0" w:line="240" w:lineRule="auto"/>
        <w:ind w:left="0"/>
        <w:jc w:val="center"/>
        <w:rPr>
          <w:rFonts w:ascii="Times New Roman" w:hAnsi="Times New Roman" w:cs="Times New Roman"/>
          <w:sz w:val="24"/>
          <w:szCs w:val="24"/>
        </w:rPr>
      </w:pPr>
    </w:p>
    <w:p w:rsidR="008F6B36" w:rsidRDefault="00C35BB9" w:rsidP="005121A3">
      <w:pPr>
        <w:pStyle w:val="20"/>
        <w:spacing w:after="0" w:line="240" w:lineRule="auto"/>
        <w:ind w:left="0"/>
        <w:jc w:val="center"/>
        <w:rPr>
          <w:rFonts w:ascii="Times New Roman" w:hAnsi="Times New Roman" w:cs="Times New Roman"/>
          <w:sz w:val="28"/>
          <w:szCs w:val="28"/>
        </w:rPr>
      </w:pPr>
      <w:r w:rsidRPr="00792F8D">
        <w:rPr>
          <w:rFonts w:ascii="Times New Roman" w:hAnsi="Times New Roman" w:cs="Times New Roman"/>
          <w:sz w:val="28"/>
          <w:szCs w:val="28"/>
        </w:rPr>
        <w:t xml:space="preserve">Таблица 2 </w:t>
      </w:r>
      <w:r w:rsidR="001C6689" w:rsidRPr="00792F8D">
        <w:rPr>
          <w:rFonts w:ascii="Times New Roman" w:hAnsi="Times New Roman" w:cs="Times New Roman"/>
          <w:sz w:val="28"/>
          <w:szCs w:val="28"/>
        </w:rPr>
        <w:t xml:space="preserve">Численность населения </w:t>
      </w:r>
      <w:r w:rsidR="00413632" w:rsidRPr="00792F8D">
        <w:rPr>
          <w:rFonts w:ascii="Times New Roman" w:hAnsi="Times New Roman" w:cs="Times New Roman"/>
          <w:sz w:val="28"/>
          <w:szCs w:val="28"/>
        </w:rPr>
        <w:t xml:space="preserve">МО </w:t>
      </w:r>
      <w:r w:rsidR="00D43E01">
        <w:rPr>
          <w:rFonts w:ascii="Times New Roman" w:hAnsi="Times New Roman" w:cs="Times New Roman"/>
          <w:color w:val="000000"/>
          <w:sz w:val="28"/>
          <w:szCs w:val="28"/>
        </w:rPr>
        <w:t>Октябрьский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1"/>
        <w:gridCol w:w="3644"/>
        <w:gridCol w:w="3699"/>
        <w:gridCol w:w="1293"/>
      </w:tblGrid>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Населённый пункт</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Тип населённого пункта</w:t>
            </w:r>
          </w:p>
        </w:tc>
        <w:tc>
          <w:tcPr>
            <w:tcW w:w="1293"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Население</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1</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r w:rsidRPr="007840BA">
              <w:rPr>
                <w:rFonts w:ascii="Times New Roman" w:hAnsi="Times New Roman" w:cs="Times New Roman"/>
                <w:sz w:val="24"/>
                <w:szCs w:val="24"/>
              </w:rPr>
              <w:t>Осиповка</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село, </w:t>
            </w:r>
            <w:r w:rsidRPr="007840BA">
              <w:rPr>
                <w:rFonts w:ascii="Times New Roman" w:hAnsi="Times New Roman" w:cs="Times New Roman"/>
                <w:sz w:val="24"/>
                <w:szCs w:val="24"/>
              </w:rPr>
              <w:t>административный центр</w:t>
            </w:r>
          </w:p>
        </w:tc>
        <w:tc>
          <w:tcPr>
            <w:tcW w:w="1293" w:type="dxa"/>
            <w:shd w:val="clear" w:color="auto" w:fill="auto"/>
            <w:tcMar>
              <w:top w:w="48" w:type="dxa"/>
              <w:left w:w="96" w:type="dxa"/>
              <w:bottom w:w="48" w:type="dxa"/>
              <w:right w:w="96" w:type="dxa"/>
            </w:tcMar>
            <w:vAlign w:val="center"/>
            <w:hideMark/>
          </w:tcPr>
          <w:p w:rsidR="007840BA" w:rsidRPr="007840BA" w:rsidRDefault="00C742D2" w:rsidP="00C742D2">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298</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2</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r w:rsidRPr="007840BA">
              <w:rPr>
                <w:rFonts w:ascii="Times New Roman" w:hAnsi="Times New Roman" w:cs="Times New Roman"/>
                <w:sz w:val="24"/>
                <w:szCs w:val="24"/>
              </w:rPr>
              <w:t>Карагайкуль</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C742D2" w:rsidP="00C742D2">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B93936">
              <w:rPr>
                <w:rFonts w:ascii="Times New Roman" w:hAnsi="Times New Roman" w:cs="Times New Roman"/>
                <w:sz w:val="24"/>
                <w:szCs w:val="24"/>
              </w:rPr>
              <w:t>0</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3</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proofErr w:type="spellStart"/>
            <w:r w:rsidRPr="007840BA">
              <w:rPr>
                <w:rFonts w:ascii="Times New Roman" w:hAnsi="Times New Roman" w:cs="Times New Roman"/>
                <w:sz w:val="24"/>
                <w:szCs w:val="24"/>
              </w:rPr>
              <w:t>Усабаш</w:t>
            </w:r>
            <w:proofErr w:type="spellEnd"/>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C742D2" w:rsidP="007840BA">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B93936">
              <w:rPr>
                <w:rFonts w:ascii="Times New Roman" w:hAnsi="Times New Roman" w:cs="Times New Roman"/>
                <w:sz w:val="24"/>
                <w:szCs w:val="24"/>
              </w:rPr>
              <w:t>2</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4</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proofErr w:type="spellStart"/>
            <w:r w:rsidRPr="007840BA">
              <w:rPr>
                <w:rFonts w:ascii="Times New Roman" w:hAnsi="Times New Roman" w:cs="Times New Roman"/>
                <w:sz w:val="24"/>
                <w:szCs w:val="24"/>
              </w:rPr>
              <w:t>Ежовка</w:t>
            </w:r>
            <w:proofErr w:type="spellEnd"/>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село</w:t>
            </w:r>
          </w:p>
        </w:tc>
        <w:tc>
          <w:tcPr>
            <w:tcW w:w="1293" w:type="dxa"/>
            <w:shd w:val="clear" w:color="auto" w:fill="auto"/>
            <w:tcMar>
              <w:top w:w="48" w:type="dxa"/>
              <w:left w:w="96" w:type="dxa"/>
              <w:bottom w:w="48" w:type="dxa"/>
              <w:right w:w="96" w:type="dxa"/>
            </w:tcMar>
            <w:vAlign w:val="center"/>
            <w:hideMark/>
          </w:tcPr>
          <w:p w:rsidR="007840BA" w:rsidRPr="007840BA" w:rsidRDefault="00C742D2" w:rsidP="00B93936">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B93936">
              <w:rPr>
                <w:rFonts w:ascii="Times New Roman" w:hAnsi="Times New Roman" w:cs="Times New Roman"/>
                <w:sz w:val="24"/>
                <w:szCs w:val="24"/>
              </w:rPr>
              <w:t>1</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5</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r w:rsidRPr="007840BA">
              <w:rPr>
                <w:rFonts w:ascii="Times New Roman" w:hAnsi="Times New Roman" w:cs="Times New Roman"/>
                <w:sz w:val="24"/>
                <w:szCs w:val="24"/>
              </w:rPr>
              <w:t>Уса-Степановка</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C742D2" w:rsidP="00C742D2">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6</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r w:rsidRPr="007840BA">
              <w:rPr>
                <w:rFonts w:ascii="Times New Roman" w:hAnsi="Times New Roman" w:cs="Times New Roman"/>
                <w:sz w:val="24"/>
                <w:szCs w:val="24"/>
              </w:rPr>
              <w:t>Мухаметдиново</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7840BA" w:rsidP="00C742D2">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1</w:t>
            </w:r>
            <w:r w:rsidR="00C742D2">
              <w:rPr>
                <w:rFonts w:ascii="Times New Roman" w:hAnsi="Times New Roman" w:cs="Times New Roman"/>
                <w:sz w:val="24"/>
                <w:szCs w:val="24"/>
              </w:rPr>
              <w:t>3</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7</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proofErr w:type="spellStart"/>
            <w:r w:rsidRPr="007840BA">
              <w:rPr>
                <w:rFonts w:ascii="Times New Roman" w:hAnsi="Times New Roman" w:cs="Times New Roman"/>
                <w:sz w:val="24"/>
                <w:szCs w:val="24"/>
              </w:rPr>
              <w:t>Седяш</w:t>
            </w:r>
            <w:proofErr w:type="spellEnd"/>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7840BA" w:rsidP="00C742D2">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1</w:t>
            </w:r>
            <w:r w:rsidR="00C742D2">
              <w:rPr>
                <w:rFonts w:ascii="Times New Roman" w:hAnsi="Times New Roman" w:cs="Times New Roman"/>
                <w:sz w:val="24"/>
                <w:szCs w:val="24"/>
              </w:rPr>
              <w:t>1</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8</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r w:rsidRPr="007840BA">
              <w:rPr>
                <w:rFonts w:ascii="Times New Roman" w:hAnsi="Times New Roman" w:cs="Times New Roman"/>
                <w:sz w:val="24"/>
                <w:szCs w:val="24"/>
              </w:rPr>
              <w:t>Большой Лог</w:t>
            </w:r>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C742D2" w:rsidP="007840BA">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840BA" w:rsidTr="007840BA">
        <w:trPr>
          <w:jc w:val="center"/>
        </w:trPr>
        <w:tc>
          <w:tcPr>
            <w:tcW w:w="0" w:type="auto"/>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9</w:t>
            </w:r>
          </w:p>
        </w:tc>
        <w:tc>
          <w:tcPr>
            <w:tcW w:w="3644"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rPr>
                <w:rFonts w:ascii="Times New Roman" w:hAnsi="Times New Roman" w:cs="Times New Roman"/>
                <w:sz w:val="24"/>
                <w:szCs w:val="24"/>
              </w:rPr>
            </w:pPr>
            <w:proofErr w:type="spellStart"/>
            <w:r w:rsidRPr="007840BA">
              <w:rPr>
                <w:rFonts w:ascii="Times New Roman" w:hAnsi="Times New Roman" w:cs="Times New Roman"/>
                <w:sz w:val="24"/>
                <w:szCs w:val="24"/>
              </w:rPr>
              <w:t>Кургаштамак</w:t>
            </w:r>
            <w:proofErr w:type="spellEnd"/>
          </w:p>
        </w:tc>
        <w:tc>
          <w:tcPr>
            <w:tcW w:w="3699" w:type="dxa"/>
            <w:shd w:val="clear" w:color="auto" w:fill="auto"/>
            <w:tcMar>
              <w:top w:w="48" w:type="dxa"/>
              <w:left w:w="96" w:type="dxa"/>
              <w:bottom w:w="48" w:type="dxa"/>
              <w:right w:w="96" w:type="dxa"/>
            </w:tcMar>
            <w:vAlign w:val="center"/>
            <w:hideMark/>
          </w:tcPr>
          <w:p w:rsidR="007840BA" w:rsidRPr="007840BA" w:rsidRDefault="007840BA" w:rsidP="007840BA">
            <w:pPr>
              <w:widowControl w:val="0"/>
              <w:suppressAutoHyphens w:val="0"/>
              <w:spacing w:after="0" w:line="240" w:lineRule="auto"/>
              <w:jc w:val="center"/>
              <w:rPr>
                <w:rFonts w:ascii="Times New Roman" w:hAnsi="Times New Roman" w:cs="Times New Roman"/>
                <w:sz w:val="24"/>
                <w:szCs w:val="24"/>
              </w:rPr>
            </w:pPr>
            <w:r w:rsidRPr="007840BA">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hideMark/>
          </w:tcPr>
          <w:p w:rsidR="007840BA" w:rsidRPr="007840BA" w:rsidRDefault="00C742D2" w:rsidP="007840BA">
            <w:pPr>
              <w:widowControl w:val="0"/>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7840BA" w:rsidRDefault="007840BA" w:rsidP="00C44106">
      <w:pPr>
        <w:pStyle w:val="20"/>
        <w:spacing w:after="0" w:line="240" w:lineRule="auto"/>
        <w:ind w:left="0"/>
        <w:jc w:val="center"/>
        <w:rPr>
          <w:rFonts w:ascii="Times New Roman" w:hAnsi="Times New Roman" w:cs="Times New Roman"/>
          <w:sz w:val="28"/>
          <w:szCs w:val="28"/>
        </w:rPr>
      </w:pPr>
    </w:p>
    <w:p w:rsidR="007D5932" w:rsidRDefault="007D5932" w:rsidP="00C44106">
      <w:pPr>
        <w:pStyle w:val="20"/>
        <w:spacing w:after="0" w:line="240" w:lineRule="auto"/>
        <w:ind w:left="0"/>
        <w:jc w:val="center"/>
        <w:rPr>
          <w:rFonts w:ascii="Times New Roman" w:hAnsi="Times New Roman" w:cs="Times New Roman"/>
          <w:sz w:val="28"/>
          <w:szCs w:val="28"/>
        </w:rPr>
      </w:pPr>
      <w:r w:rsidRPr="00792F8D">
        <w:rPr>
          <w:rFonts w:ascii="Times New Roman" w:hAnsi="Times New Roman" w:cs="Times New Roman"/>
          <w:sz w:val="28"/>
          <w:szCs w:val="28"/>
        </w:rPr>
        <w:t>Таблица 3 Распределение постоянного населения по  отдельным возрастным группам</w:t>
      </w:r>
    </w:p>
    <w:tbl>
      <w:tblPr>
        <w:tblStyle w:val="ac"/>
        <w:tblW w:w="0" w:type="auto"/>
        <w:tblLook w:val="04A0"/>
      </w:tblPr>
      <w:tblGrid>
        <w:gridCol w:w="3190"/>
        <w:gridCol w:w="3190"/>
        <w:gridCol w:w="3190"/>
      </w:tblGrid>
      <w:tr w:rsidR="003C7D16" w:rsidRPr="003C7D16" w:rsidTr="003C7D16">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Категория населения</w:t>
            </w:r>
          </w:p>
        </w:tc>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чел.</w:t>
            </w:r>
          </w:p>
        </w:tc>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Численность населения, всего</w:t>
            </w:r>
          </w:p>
        </w:tc>
        <w:tc>
          <w:tcPr>
            <w:tcW w:w="3190" w:type="dxa"/>
            <w:vAlign w:val="center"/>
          </w:tcPr>
          <w:p w:rsidR="003C7D16" w:rsidRPr="003C7D16" w:rsidRDefault="003C7D16"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sidRPr="003C7D16">
              <w:rPr>
                <w:rFonts w:ascii="Times New Roman" w:hAnsi="Times New Roman" w:cs="Times New Roman"/>
                <w:sz w:val="24"/>
                <w:szCs w:val="24"/>
                <w:lang w:eastAsia="ru-RU"/>
              </w:rPr>
              <w:t>612</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100,0</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Население в</w:t>
            </w:r>
            <w:r w:rsidR="002E1DAF">
              <w:rPr>
                <w:rFonts w:ascii="Times New Roman" w:hAnsi="Times New Roman" w:cs="Times New Roman"/>
                <w:sz w:val="24"/>
                <w:szCs w:val="24"/>
                <w:lang w:eastAsia="ru-RU"/>
              </w:rPr>
              <w:t xml:space="preserve"> </w:t>
            </w:r>
            <w:r w:rsidRPr="003C7D16">
              <w:rPr>
                <w:rFonts w:ascii="Times New Roman" w:hAnsi="Times New Roman" w:cs="Times New Roman"/>
                <w:sz w:val="24"/>
                <w:szCs w:val="24"/>
                <w:lang w:eastAsia="ru-RU"/>
              </w:rPr>
              <w:t>трудоспособном возрасте</w:t>
            </w:r>
          </w:p>
        </w:tc>
        <w:tc>
          <w:tcPr>
            <w:tcW w:w="3190" w:type="dxa"/>
            <w:vAlign w:val="center"/>
          </w:tcPr>
          <w:p w:rsidR="003C7D16" w:rsidRPr="003C7D16" w:rsidRDefault="003C7D16"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sidRPr="003C7D16">
              <w:rPr>
                <w:rFonts w:ascii="Times New Roman" w:hAnsi="Times New Roman" w:cs="Times New Roman"/>
                <w:sz w:val="24"/>
                <w:szCs w:val="24"/>
                <w:lang w:eastAsia="ru-RU"/>
              </w:rPr>
              <w:t>367</w:t>
            </w:r>
          </w:p>
        </w:tc>
        <w:tc>
          <w:tcPr>
            <w:tcW w:w="3190" w:type="dxa"/>
            <w:vAlign w:val="center"/>
          </w:tcPr>
          <w:p w:rsidR="003C7D16" w:rsidRPr="003C7D16" w:rsidRDefault="003C7D16" w:rsidP="003C7D16">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60,1</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Работающие лица старше трудоспособного возраста</w:t>
            </w:r>
          </w:p>
        </w:tc>
        <w:tc>
          <w:tcPr>
            <w:tcW w:w="3190" w:type="dxa"/>
            <w:vAlign w:val="center"/>
          </w:tcPr>
          <w:p w:rsidR="003C7D16" w:rsidRPr="003C7D16" w:rsidRDefault="003C7D16"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sidRPr="003C7D16">
              <w:rPr>
                <w:rFonts w:ascii="Times New Roman" w:hAnsi="Times New Roman" w:cs="Times New Roman"/>
                <w:sz w:val="24"/>
                <w:szCs w:val="24"/>
                <w:lang w:eastAsia="ru-RU"/>
              </w:rPr>
              <w:t>184</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30% возрастной группы пенсионеров</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Итого трудовые ресурсы (экономически активное население)</w:t>
            </w:r>
          </w:p>
        </w:tc>
        <w:tc>
          <w:tcPr>
            <w:tcW w:w="3190" w:type="dxa"/>
            <w:vAlign w:val="center"/>
          </w:tcPr>
          <w:p w:rsidR="003C7D16" w:rsidRPr="003C7D16" w:rsidRDefault="003C7D16"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sidRPr="003C7D16">
              <w:rPr>
                <w:rFonts w:ascii="Times New Roman" w:hAnsi="Times New Roman" w:cs="Times New Roman"/>
                <w:sz w:val="24"/>
                <w:szCs w:val="24"/>
                <w:lang w:eastAsia="ru-RU"/>
              </w:rPr>
              <w:t>404</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lang w:val="en-US"/>
              </w:rPr>
            </w:pPr>
            <w:r w:rsidRPr="003C7D16">
              <w:rPr>
                <w:rFonts w:ascii="Times New Roman" w:eastAsia="Arial Unicode MS" w:hAnsi="Times New Roman" w:cs="Times New Roman"/>
                <w:sz w:val="24"/>
                <w:szCs w:val="24"/>
              </w:rPr>
              <w:t>66,01</w:t>
            </w:r>
          </w:p>
        </w:tc>
      </w:tr>
    </w:tbl>
    <w:p w:rsidR="003C7D16" w:rsidRDefault="003C7D16" w:rsidP="00C44106">
      <w:pPr>
        <w:pStyle w:val="20"/>
        <w:spacing w:after="0" w:line="240" w:lineRule="auto"/>
        <w:ind w:left="0"/>
        <w:jc w:val="center"/>
        <w:rPr>
          <w:rFonts w:ascii="Times New Roman" w:hAnsi="Times New Roman" w:cs="Times New Roman"/>
          <w:sz w:val="28"/>
          <w:szCs w:val="28"/>
        </w:rPr>
      </w:pPr>
    </w:p>
    <w:p w:rsidR="00C44106" w:rsidRPr="00792F8D" w:rsidRDefault="008B2A0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Трудовые ресурсы формируются преимущественно за счет трудоспособного населения в трудоспособном возрасте, дополняются работающими пенсионерами и подростками, а также незначительным количеством трудовых мигрантов. Численность трудовых ресурсов в целом близка к численности населения в трудоспособном возрасте: в настоящее время в </w:t>
      </w:r>
      <w:r w:rsidR="003C7D16">
        <w:rPr>
          <w:rFonts w:ascii="Times New Roman" w:hAnsi="Times New Roman" w:cs="Times New Roman"/>
          <w:sz w:val="28"/>
          <w:szCs w:val="28"/>
        </w:rPr>
        <w:t>Республике Башкортостан</w:t>
      </w:r>
      <w:r w:rsidRPr="00792F8D">
        <w:rPr>
          <w:rFonts w:ascii="Times New Roman" w:hAnsi="Times New Roman" w:cs="Times New Roman"/>
          <w:sz w:val="28"/>
          <w:szCs w:val="28"/>
        </w:rPr>
        <w:t xml:space="preserve"> она составляет примерно </w:t>
      </w:r>
      <w:r w:rsidR="003C7D16">
        <w:rPr>
          <w:rFonts w:ascii="Times New Roman" w:hAnsi="Times New Roman" w:cs="Times New Roman"/>
          <w:sz w:val="28"/>
          <w:szCs w:val="28"/>
        </w:rPr>
        <w:t>95</w:t>
      </w:r>
      <w:r w:rsidRPr="00792F8D">
        <w:rPr>
          <w:rFonts w:ascii="Times New Roman" w:hAnsi="Times New Roman" w:cs="Times New Roman"/>
          <w:sz w:val="28"/>
          <w:szCs w:val="28"/>
        </w:rPr>
        <w:t> % от численн</w:t>
      </w:r>
      <w:r w:rsidR="003C7D16">
        <w:rPr>
          <w:rFonts w:ascii="Times New Roman" w:hAnsi="Times New Roman" w:cs="Times New Roman"/>
          <w:sz w:val="28"/>
          <w:szCs w:val="28"/>
        </w:rPr>
        <w:t>ости этой возрастной категории.</w:t>
      </w:r>
    </w:p>
    <w:p w:rsidR="00770064" w:rsidRPr="00792F8D" w:rsidRDefault="00770064"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В </w:t>
      </w:r>
      <w:r w:rsidR="002A43E4" w:rsidRPr="00792F8D">
        <w:rPr>
          <w:rFonts w:ascii="Times New Roman" w:hAnsi="Times New Roman" w:cs="Times New Roman"/>
          <w:sz w:val="28"/>
          <w:szCs w:val="28"/>
        </w:rPr>
        <w:t>муниципальном образовании</w:t>
      </w:r>
      <w:r w:rsidRPr="00792F8D">
        <w:rPr>
          <w:rFonts w:ascii="Times New Roman" w:hAnsi="Times New Roman" w:cs="Times New Roman"/>
          <w:sz w:val="28"/>
          <w:szCs w:val="28"/>
        </w:rPr>
        <w:t xml:space="preserve"> существует серьезная проблема занятости трудоспособного населения. В связи с этим</w:t>
      </w:r>
      <w:r w:rsidR="002A0D09" w:rsidRPr="00792F8D">
        <w:rPr>
          <w:rFonts w:ascii="Times New Roman" w:hAnsi="Times New Roman" w:cs="Times New Roman"/>
          <w:sz w:val="28"/>
          <w:szCs w:val="28"/>
        </w:rPr>
        <w:t>,</w:t>
      </w:r>
      <w:r w:rsidRPr="00792F8D">
        <w:rPr>
          <w:rFonts w:ascii="Times New Roman" w:hAnsi="Times New Roman" w:cs="Times New Roman"/>
          <w:sz w:val="28"/>
          <w:szCs w:val="28"/>
        </w:rPr>
        <w:t xml:space="preserve"> одной из главных</w:t>
      </w:r>
      <w:r w:rsidR="003C7D16">
        <w:rPr>
          <w:rFonts w:ascii="Times New Roman" w:hAnsi="Times New Roman" w:cs="Times New Roman"/>
          <w:sz w:val="28"/>
          <w:szCs w:val="28"/>
        </w:rPr>
        <w:t xml:space="preserve"> задач для муниципальной власти</w:t>
      </w:r>
      <w:r w:rsidRPr="00792F8D">
        <w:rPr>
          <w:rFonts w:ascii="Times New Roman" w:hAnsi="Times New Roman" w:cs="Times New Roman"/>
          <w:sz w:val="28"/>
          <w:szCs w:val="28"/>
        </w:rPr>
        <w:t xml:space="preserve"> в поселении является занятость и </w:t>
      </w:r>
      <w:proofErr w:type="spellStart"/>
      <w:r w:rsidRPr="00792F8D">
        <w:rPr>
          <w:rFonts w:ascii="Times New Roman" w:hAnsi="Times New Roman" w:cs="Times New Roman"/>
          <w:sz w:val="28"/>
          <w:szCs w:val="28"/>
        </w:rPr>
        <w:t>самозанятость</w:t>
      </w:r>
      <w:proofErr w:type="spellEnd"/>
      <w:r w:rsidRPr="00792F8D">
        <w:rPr>
          <w:rFonts w:ascii="Times New Roman" w:hAnsi="Times New Roman" w:cs="Times New Roman"/>
          <w:sz w:val="28"/>
          <w:szCs w:val="28"/>
        </w:rPr>
        <w:t xml:space="preserve"> населения. </w:t>
      </w:r>
      <w:r w:rsidR="009F3835" w:rsidRPr="00792F8D">
        <w:rPr>
          <w:rFonts w:ascii="Times New Roman" w:hAnsi="Times New Roman" w:cs="Times New Roman"/>
          <w:sz w:val="28"/>
          <w:szCs w:val="28"/>
        </w:rPr>
        <w:t xml:space="preserve"> На перспективу ожидается увеличение количества занятых</w:t>
      </w:r>
      <w:r w:rsidR="00717633" w:rsidRPr="00792F8D">
        <w:rPr>
          <w:rFonts w:ascii="Times New Roman" w:hAnsi="Times New Roman" w:cs="Times New Roman"/>
          <w:sz w:val="28"/>
          <w:szCs w:val="28"/>
        </w:rPr>
        <w:t xml:space="preserve"> до 30 </w:t>
      </w:r>
      <w:r w:rsidR="00717633" w:rsidRPr="00792F8D">
        <w:rPr>
          <w:rFonts w:ascii="Times New Roman" w:hAnsi="Times New Roman" w:cs="Times New Roman"/>
          <w:sz w:val="28"/>
          <w:szCs w:val="28"/>
        </w:rPr>
        <w:lastRenderedPageBreak/>
        <w:t>человек</w:t>
      </w:r>
      <w:r w:rsidR="009F3835" w:rsidRPr="00792F8D">
        <w:rPr>
          <w:rFonts w:ascii="Times New Roman" w:hAnsi="Times New Roman" w:cs="Times New Roman"/>
          <w:sz w:val="28"/>
          <w:szCs w:val="28"/>
        </w:rPr>
        <w:t xml:space="preserve"> за счет </w:t>
      </w:r>
      <w:r w:rsidR="00FE0DEA" w:rsidRPr="00792F8D">
        <w:rPr>
          <w:rFonts w:ascii="Times New Roman" w:hAnsi="Times New Roman" w:cs="Times New Roman"/>
          <w:sz w:val="28"/>
          <w:szCs w:val="28"/>
        </w:rPr>
        <w:t xml:space="preserve">развития нефтяной промышленности на территории муниципального образования. </w:t>
      </w:r>
    </w:p>
    <w:p w:rsidR="00D210AA" w:rsidRPr="00792F8D" w:rsidRDefault="00D210AA" w:rsidP="00792F8D">
      <w:pPr>
        <w:pStyle w:val="33"/>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рамках данного проекта была </w:t>
      </w:r>
      <w:proofErr w:type="spellStart"/>
      <w:r w:rsidRPr="00792F8D">
        <w:rPr>
          <w:rFonts w:ascii="Times New Roman" w:hAnsi="Times New Roman" w:cs="Times New Roman"/>
          <w:color w:val="000000"/>
          <w:sz w:val="28"/>
          <w:szCs w:val="28"/>
        </w:rPr>
        <w:t>запрогнозирована</w:t>
      </w:r>
      <w:proofErr w:type="spellEnd"/>
      <w:r w:rsidRPr="00792F8D">
        <w:rPr>
          <w:rFonts w:ascii="Times New Roman" w:hAnsi="Times New Roman" w:cs="Times New Roman"/>
          <w:color w:val="000000"/>
          <w:sz w:val="28"/>
          <w:szCs w:val="28"/>
        </w:rPr>
        <w:t xml:space="preserve"> перспективная численность населения. В связи с вышеперечисленными социальными тенденциями и с учетом того, что взяты во внимания все политические и экономические программы </w:t>
      </w:r>
      <w:r w:rsidRPr="002E1DAF">
        <w:rPr>
          <w:rFonts w:ascii="Times New Roman" w:hAnsi="Times New Roman" w:cs="Times New Roman"/>
          <w:color w:val="000000"/>
          <w:sz w:val="28"/>
          <w:szCs w:val="28"/>
        </w:rPr>
        <w:t>и возможность повышения уровня жизни, для дальнейших проектных разработок был принята численность населения на 20</w:t>
      </w:r>
      <w:r w:rsidR="00C44106" w:rsidRPr="002E1DAF">
        <w:rPr>
          <w:rFonts w:ascii="Times New Roman" w:hAnsi="Times New Roman" w:cs="Times New Roman"/>
          <w:color w:val="000000"/>
          <w:sz w:val="28"/>
          <w:szCs w:val="28"/>
        </w:rPr>
        <w:t>2</w:t>
      </w:r>
      <w:r w:rsidR="007655E5">
        <w:rPr>
          <w:rFonts w:ascii="Times New Roman" w:hAnsi="Times New Roman" w:cs="Times New Roman"/>
          <w:color w:val="000000"/>
          <w:sz w:val="28"/>
          <w:szCs w:val="28"/>
        </w:rPr>
        <w:t>4</w:t>
      </w:r>
      <w:r w:rsidRPr="002E1DAF">
        <w:rPr>
          <w:rFonts w:ascii="Times New Roman" w:hAnsi="Times New Roman" w:cs="Times New Roman"/>
          <w:color w:val="000000"/>
          <w:sz w:val="28"/>
          <w:szCs w:val="28"/>
        </w:rPr>
        <w:t xml:space="preserve"> год </w:t>
      </w:r>
      <w:r w:rsidR="004604FF" w:rsidRPr="002E1DAF">
        <w:rPr>
          <w:rFonts w:ascii="Times New Roman" w:hAnsi="Times New Roman" w:cs="Times New Roman"/>
          <w:color w:val="000000"/>
          <w:sz w:val="28"/>
          <w:szCs w:val="28"/>
        </w:rPr>
        <w:t>–</w:t>
      </w:r>
      <w:r w:rsidR="00BA2C94" w:rsidRPr="002E1DAF">
        <w:rPr>
          <w:rFonts w:ascii="Times New Roman" w:hAnsi="Times New Roman" w:cs="Times New Roman"/>
          <w:color w:val="000000"/>
          <w:sz w:val="28"/>
          <w:szCs w:val="28"/>
        </w:rPr>
        <w:t xml:space="preserve"> </w:t>
      </w:r>
      <w:r w:rsidR="004604FF" w:rsidRPr="002E1DAF">
        <w:rPr>
          <w:rFonts w:ascii="Times New Roman" w:hAnsi="Times New Roman" w:cs="Times New Roman"/>
          <w:color w:val="000000"/>
          <w:sz w:val="28"/>
          <w:szCs w:val="28"/>
        </w:rPr>
        <w:t xml:space="preserve">700 </w:t>
      </w:r>
      <w:r w:rsidRPr="002E1DAF">
        <w:rPr>
          <w:rFonts w:ascii="Times New Roman" w:hAnsi="Times New Roman" w:cs="Times New Roman"/>
          <w:color w:val="000000"/>
          <w:sz w:val="28"/>
          <w:szCs w:val="28"/>
        </w:rPr>
        <w:t>человек, на 20</w:t>
      </w:r>
      <w:r w:rsidR="00BA2C94" w:rsidRPr="002E1DAF">
        <w:rPr>
          <w:rFonts w:ascii="Times New Roman" w:hAnsi="Times New Roman" w:cs="Times New Roman"/>
          <w:color w:val="000000"/>
          <w:sz w:val="28"/>
          <w:szCs w:val="28"/>
        </w:rPr>
        <w:t>29</w:t>
      </w:r>
      <w:r w:rsidRPr="002E1DAF">
        <w:rPr>
          <w:rFonts w:ascii="Times New Roman" w:hAnsi="Times New Roman" w:cs="Times New Roman"/>
          <w:color w:val="000000"/>
          <w:sz w:val="28"/>
          <w:szCs w:val="28"/>
        </w:rPr>
        <w:t xml:space="preserve"> г. – </w:t>
      </w:r>
      <w:r w:rsidR="004604FF" w:rsidRPr="002E1DAF">
        <w:rPr>
          <w:rFonts w:ascii="Times New Roman" w:hAnsi="Times New Roman" w:cs="Times New Roman"/>
          <w:color w:val="000000"/>
          <w:sz w:val="28"/>
          <w:szCs w:val="28"/>
        </w:rPr>
        <w:t>1050</w:t>
      </w:r>
      <w:r w:rsidRPr="002E1DAF">
        <w:rPr>
          <w:rFonts w:ascii="Times New Roman" w:hAnsi="Times New Roman" w:cs="Times New Roman"/>
          <w:color w:val="000000"/>
          <w:sz w:val="28"/>
          <w:szCs w:val="28"/>
        </w:rPr>
        <w:t xml:space="preserve"> человека</w:t>
      </w:r>
      <w:r w:rsidR="00C44106" w:rsidRPr="002E1DAF">
        <w:rPr>
          <w:rFonts w:ascii="Times New Roman" w:hAnsi="Times New Roman" w:cs="Times New Roman"/>
          <w:color w:val="000000"/>
          <w:sz w:val="28"/>
          <w:szCs w:val="28"/>
        </w:rPr>
        <w:t>.</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Для достижения цели будут решаться следующие задачи: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повышение эффективности деятельности предприятий путём увеличения производительности труда, внедрения новых технологий производства;</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содействие развитию сельскохозяйственных товаропроизводителей;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создание  условий способствующих организации новых рабочих мест, повышению квалификации и профессионального уровня управленческого и </w:t>
      </w:r>
      <w:proofErr w:type="spellStart"/>
      <w:r w:rsidRPr="00792F8D">
        <w:rPr>
          <w:rFonts w:cs="Times New Roman"/>
          <w:color w:val="000000"/>
          <w:sz w:val="28"/>
          <w:szCs w:val="28"/>
        </w:rPr>
        <w:t>инженернотехнологического</w:t>
      </w:r>
      <w:proofErr w:type="spellEnd"/>
      <w:r w:rsidRPr="00792F8D">
        <w:rPr>
          <w:rFonts w:cs="Times New Roman"/>
          <w:color w:val="000000"/>
          <w:sz w:val="28"/>
          <w:szCs w:val="28"/>
        </w:rPr>
        <w:t xml:space="preserve"> персонала;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поддержка малого предпринимательства в сферах производства в целях сохранения и создания новых рабочих мест;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привлечение молодых специалистов на работу в сельское хозяйство;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развитие личных подсобных хозяйств;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развитие новых видов деятельности и создание условий для привлечения инвестиционных компаний в приоритетных секторах экономики;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снижение оттока населения из района, рост инвестиционной и деловой активности. </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На развитие рынка труда в МО </w:t>
      </w:r>
      <w:r w:rsidR="004604FF">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rPr>
        <w:t xml:space="preserve"> будут влиять следующие факторы:</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уменьшение численности населения в трудоспособном возрасте. Количество граждан, которые в прогнозируемый период достигнут  пенсионного возраста, превысит количество граждан, вступающих в трудоспособный возраст;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сохранение в районе неполной и скрытой занятости населения; </w:t>
      </w:r>
    </w:p>
    <w:p w:rsidR="004604FF"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продолжение процесса высвобождения работников в </w:t>
      </w:r>
      <w:r w:rsidR="004604FF">
        <w:rPr>
          <w:rFonts w:cs="Times New Roman"/>
          <w:color w:val="000000"/>
          <w:sz w:val="28"/>
          <w:szCs w:val="28"/>
        </w:rPr>
        <w:t>ходе реформирования экономики;</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 недостаточный спрос на рабочую силу по причине несоответствия профессионально</w:t>
      </w:r>
      <w:r w:rsidR="004604FF">
        <w:rPr>
          <w:rFonts w:cs="Times New Roman"/>
          <w:color w:val="000000"/>
          <w:sz w:val="28"/>
          <w:szCs w:val="28"/>
        </w:rPr>
        <w:t xml:space="preserve">й </w:t>
      </w:r>
      <w:r w:rsidRPr="00792F8D">
        <w:rPr>
          <w:rFonts w:cs="Times New Roman"/>
          <w:color w:val="000000"/>
          <w:sz w:val="28"/>
          <w:szCs w:val="28"/>
        </w:rPr>
        <w:t xml:space="preserve">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работников;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рост напряженности на рынке труда  в сельской местности, обусловленный увеличением численности трудоспособного населения за счет граждан, потерявших работу в городах Р</w:t>
      </w:r>
      <w:r w:rsidR="004604FF">
        <w:rPr>
          <w:rFonts w:cs="Times New Roman"/>
          <w:color w:val="000000"/>
          <w:sz w:val="28"/>
          <w:szCs w:val="28"/>
        </w:rPr>
        <w:t>Б</w:t>
      </w:r>
      <w:r w:rsidRPr="00792F8D">
        <w:rPr>
          <w:rFonts w:cs="Times New Roman"/>
          <w:color w:val="000000"/>
          <w:sz w:val="28"/>
          <w:szCs w:val="28"/>
        </w:rPr>
        <w:t xml:space="preserve"> и других регионов РФ, недостаточными темпами развития малых форм хозяйствования на селе;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сохранение низкой конкурентоспособности на рынке труда отдельных </w:t>
      </w:r>
      <w:r w:rsidRPr="00792F8D">
        <w:rPr>
          <w:rFonts w:cs="Times New Roman"/>
          <w:color w:val="000000"/>
          <w:sz w:val="28"/>
          <w:szCs w:val="28"/>
        </w:rPr>
        <w:lastRenderedPageBreak/>
        <w:t xml:space="preserve">категорий граждан (молодежи, женщин, имеющих малолетних детей, инвалидов и др.). </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С учетом указанных факторов в прогнозируемый период в муниципальном образовании сохранится тенденция превышения предложения рабочей силы над спросом  организаций в кадрах, но ежегодно разрыв между ними будет сокращаться. </w:t>
      </w:r>
    </w:p>
    <w:p w:rsidR="007E68F9"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color w:val="000000"/>
          <w:sz w:val="28"/>
          <w:szCs w:val="28"/>
        </w:rPr>
        <w:t>Основная проблема реализации кадровой политики связана с тем, что в муниципальном образовании недостаточно средств для привлечения молодых специалистов. Недостаток квалифицированных кадров  в здравоохранении, образовании, культуре и в сельском хозяйстве объясняется низкой заработной платой, невозможностью предоставления жилья</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p>
    <w:p w:rsidR="008F6B36" w:rsidRPr="00792F8D" w:rsidRDefault="00844C55"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.2.</w:t>
      </w: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 xml:space="preserve"> </w:t>
      </w:r>
      <w:r w:rsidR="00C43995" w:rsidRPr="00792F8D">
        <w:rPr>
          <w:rFonts w:ascii="Times New Roman" w:hAnsi="Times New Roman" w:cs="Times New Roman"/>
          <w:b/>
          <w:color w:val="000000"/>
          <w:sz w:val="28"/>
          <w:szCs w:val="28"/>
        </w:rPr>
        <w:t xml:space="preserve">Экономика муниципального образования </w:t>
      </w:r>
      <w:r w:rsidR="004604FF">
        <w:rPr>
          <w:rFonts w:ascii="Times New Roman" w:hAnsi="Times New Roman" w:cs="Times New Roman"/>
          <w:b/>
          <w:color w:val="000000"/>
          <w:sz w:val="28"/>
          <w:szCs w:val="28"/>
        </w:rPr>
        <w:t>Октябрьский сельсовет</w:t>
      </w:r>
    </w:p>
    <w:p w:rsidR="00602152" w:rsidRPr="00602152" w:rsidRDefault="00C43995" w:rsidP="00602152">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Экономика</w:t>
      </w:r>
      <w:r w:rsidR="002A43E4" w:rsidRPr="00792F8D">
        <w:rPr>
          <w:rFonts w:ascii="Times New Roman" w:hAnsi="Times New Roman" w:cs="Times New Roman"/>
          <w:color w:val="000000"/>
          <w:sz w:val="28"/>
          <w:szCs w:val="28"/>
        </w:rPr>
        <w:t xml:space="preserve"> МО</w:t>
      </w:r>
      <w:r w:rsidRPr="00792F8D">
        <w:rPr>
          <w:rFonts w:ascii="Times New Roman" w:hAnsi="Times New Roman" w:cs="Times New Roman"/>
          <w:color w:val="000000"/>
          <w:sz w:val="28"/>
          <w:szCs w:val="28"/>
        </w:rPr>
        <w:t xml:space="preserve"> </w:t>
      </w:r>
      <w:r w:rsidR="004604FF" w:rsidRPr="004604FF">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rPr>
        <w:t xml:space="preserve"> развита </w:t>
      </w:r>
      <w:r w:rsidR="00062D6A" w:rsidRPr="00792F8D">
        <w:rPr>
          <w:rFonts w:ascii="Times New Roman" w:hAnsi="Times New Roman" w:cs="Times New Roman"/>
          <w:color w:val="000000"/>
          <w:sz w:val="28"/>
          <w:szCs w:val="28"/>
        </w:rPr>
        <w:t>недостаточно</w:t>
      </w:r>
      <w:r w:rsidRPr="00792F8D">
        <w:rPr>
          <w:rFonts w:ascii="Times New Roman" w:hAnsi="Times New Roman" w:cs="Times New Roman"/>
          <w:color w:val="000000"/>
          <w:sz w:val="28"/>
          <w:szCs w:val="28"/>
        </w:rPr>
        <w:t xml:space="preserve">. </w:t>
      </w:r>
      <w:r w:rsidR="00602152" w:rsidRPr="00602152">
        <w:rPr>
          <w:rFonts w:ascii="Times New Roman" w:hAnsi="Times New Roman" w:cs="Times New Roman"/>
          <w:color w:val="000000"/>
          <w:sz w:val="28"/>
          <w:szCs w:val="28"/>
        </w:rPr>
        <w:t>На территории сельского поселения Октябрьский сельсовет муниципального района Благовещенский район Республики Башкортостан количество субъектов малого и среднего предпринимательства по состоянию на 1 января 2018 года составило 2 ед., в том числе: 1 индивидуальных предпринимателей (на уровне 2016 г.), 1 -ООО  АПК «</w:t>
      </w:r>
      <w:proofErr w:type="spellStart"/>
      <w:r w:rsidR="00602152" w:rsidRPr="00602152">
        <w:rPr>
          <w:rFonts w:ascii="Times New Roman" w:hAnsi="Times New Roman" w:cs="Times New Roman"/>
          <w:color w:val="000000"/>
          <w:sz w:val="28"/>
          <w:szCs w:val="28"/>
        </w:rPr>
        <w:t>Осиповская</w:t>
      </w:r>
      <w:proofErr w:type="spellEnd"/>
      <w:r w:rsidR="00602152" w:rsidRPr="00602152">
        <w:rPr>
          <w:rFonts w:ascii="Times New Roman" w:hAnsi="Times New Roman" w:cs="Times New Roman"/>
          <w:color w:val="000000"/>
          <w:sz w:val="28"/>
          <w:szCs w:val="28"/>
        </w:rPr>
        <w:t xml:space="preserve">». Число занятых в малом и среднем предпринимательстве в 2017 г. составило 6 человек. Оборот розничной торговли составил –102 000 руб., что больше на 4000 руб. на уровень 2016 года. </w:t>
      </w:r>
    </w:p>
    <w:p w:rsidR="00602152" w:rsidRDefault="00602152" w:rsidP="00602152">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02152">
        <w:rPr>
          <w:rFonts w:ascii="Times New Roman" w:hAnsi="Times New Roman" w:cs="Times New Roman"/>
          <w:color w:val="000000"/>
          <w:sz w:val="28"/>
          <w:szCs w:val="28"/>
        </w:rPr>
        <w:t>Малый и средний бизнес охватывает отрасли экономики: сельское хозяйство, торговля.</w:t>
      </w:r>
    </w:p>
    <w:p w:rsidR="006B713B" w:rsidRPr="006B713B" w:rsidRDefault="006B713B" w:rsidP="006B713B">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B713B">
        <w:rPr>
          <w:rFonts w:ascii="Times New Roman" w:hAnsi="Times New Roman" w:cs="Times New Roman"/>
          <w:color w:val="000000"/>
          <w:sz w:val="28"/>
          <w:szCs w:val="28"/>
        </w:rPr>
        <w:t>Государственным Собранием РБ принят закон «О развитии сельского хозяйства в Республике Башкортостан».</w:t>
      </w:r>
      <w:r>
        <w:rPr>
          <w:rFonts w:ascii="Times New Roman" w:hAnsi="Times New Roman" w:cs="Times New Roman"/>
          <w:color w:val="000000"/>
          <w:sz w:val="28"/>
          <w:szCs w:val="28"/>
        </w:rPr>
        <w:t xml:space="preserve"> </w:t>
      </w:r>
      <w:r w:rsidRPr="006B713B">
        <w:rPr>
          <w:rFonts w:ascii="Times New Roman" w:hAnsi="Times New Roman" w:cs="Times New Roman"/>
          <w:color w:val="000000"/>
          <w:sz w:val="28"/>
          <w:szCs w:val="28"/>
        </w:rPr>
        <w:t xml:space="preserve">Основными направлениями аграрной политики в Республике Башкортостан являются: </w:t>
      </w:r>
    </w:p>
    <w:p w:rsidR="006B713B" w:rsidRPr="006B713B" w:rsidRDefault="006B713B" w:rsidP="006B713B">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B713B">
        <w:rPr>
          <w:rFonts w:ascii="Times New Roman" w:hAnsi="Times New Roman" w:cs="Times New Roman"/>
          <w:color w:val="000000"/>
          <w:sz w:val="28"/>
          <w:szCs w:val="28"/>
        </w:rPr>
        <w:t>1) Поддержание стабильности обеспечения населения отеч</w:t>
      </w:r>
      <w:r>
        <w:rPr>
          <w:rFonts w:ascii="Times New Roman" w:hAnsi="Times New Roman" w:cs="Times New Roman"/>
          <w:color w:val="000000"/>
          <w:sz w:val="28"/>
          <w:szCs w:val="28"/>
        </w:rPr>
        <w:t>ественными про</w:t>
      </w:r>
      <w:r w:rsidRPr="006B713B">
        <w:rPr>
          <w:rFonts w:ascii="Times New Roman" w:hAnsi="Times New Roman" w:cs="Times New Roman"/>
          <w:color w:val="000000"/>
          <w:sz w:val="28"/>
          <w:szCs w:val="28"/>
        </w:rPr>
        <w:t>довольственными товарами;</w:t>
      </w:r>
    </w:p>
    <w:p w:rsidR="006B713B" w:rsidRPr="006B713B" w:rsidRDefault="006B713B" w:rsidP="006B713B">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B713B">
        <w:rPr>
          <w:rFonts w:ascii="Times New Roman" w:hAnsi="Times New Roman" w:cs="Times New Roman"/>
          <w:color w:val="000000"/>
          <w:sz w:val="28"/>
          <w:szCs w:val="28"/>
        </w:rPr>
        <w:t>2) Формирование и регулирование рынка сельскохозяйственной продукции, сырья и продовольствия;</w:t>
      </w:r>
    </w:p>
    <w:p w:rsidR="006B713B" w:rsidRPr="006B713B" w:rsidRDefault="006B713B" w:rsidP="006B713B">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B713B">
        <w:rPr>
          <w:rFonts w:ascii="Times New Roman" w:hAnsi="Times New Roman" w:cs="Times New Roman"/>
          <w:color w:val="000000"/>
          <w:sz w:val="28"/>
          <w:szCs w:val="28"/>
        </w:rPr>
        <w:t>3) Поддержка сельскохозяйственных производителей;</w:t>
      </w:r>
    </w:p>
    <w:p w:rsidR="00602152" w:rsidRDefault="006B713B" w:rsidP="006B713B">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6B713B">
        <w:rPr>
          <w:rFonts w:ascii="Times New Roman" w:hAnsi="Times New Roman" w:cs="Times New Roman"/>
          <w:color w:val="000000"/>
          <w:sz w:val="28"/>
          <w:szCs w:val="28"/>
        </w:rPr>
        <w:t>4) Устойчивое развитие сельских территорий.</w:t>
      </w:r>
    </w:p>
    <w:p w:rsidR="001E0242" w:rsidRPr="00792F8D" w:rsidRDefault="00844C55" w:rsidP="00792F8D">
      <w:pPr>
        <w:pStyle w:val="a5"/>
        <w:widowControl w:val="0"/>
        <w:suppressAutoHyphens w:val="0"/>
        <w:ind w:firstLine="425"/>
        <w:rPr>
          <w:rStyle w:val="22"/>
          <w:rFonts w:ascii="Times New Roman" w:hAnsi="Times New Roman"/>
          <w:b/>
          <w:bCs w:val="0"/>
          <w:szCs w:val="28"/>
        </w:rPr>
      </w:pPr>
      <w:r w:rsidRPr="00792F8D">
        <w:rPr>
          <w:rStyle w:val="22"/>
          <w:rFonts w:ascii="Times New Roman" w:hAnsi="Times New Roman"/>
          <w:b/>
          <w:bCs w:val="0"/>
          <w:szCs w:val="28"/>
        </w:rPr>
        <w:t>3.2.4</w:t>
      </w:r>
      <w:r w:rsidR="001B3DC1" w:rsidRPr="00792F8D">
        <w:rPr>
          <w:rStyle w:val="22"/>
          <w:rFonts w:ascii="Times New Roman" w:hAnsi="Times New Roman"/>
          <w:b/>
          <w:bCs w:val="0"/>
          <w:szCs w:val="28"/>
        </w:rPr>
        <w:t xml:space="preserve">. </w:t>
      </w:r>
      <w:r w:rsidR="001E0242" w:rsidRPr="00792F8D">
        <w:rPr>
          <w:rStyle w:val="22"/>
          <w:rFonts w:ascii="Times New Roman" w:hAnsi="Times New Roman"/>
          <w:b/>
          <w:bCs w:val="0"/>
          <w:szCs w:val="28"/>
        </w:rPr>
        <w:t>Система культурно-бытового обслуживания.</w:t>
      </w:r>
    </w:p>
    <w:p w:rsidR="00965B6A" w:rsidRPr="00792F8D" w:rsidRDefault="00965B6A" w:rsidP="00792F8D">
      <w:pPr>
        <w:widowControl w:val="0"/>
        <w:shd w:val="clear" w:color="auto" w:fill="FFFFFF"/>
        <w:suppressAutoHyphens w:val="0"/>
        <w:autoSpaceDE w:val="0"/>
        <w:autoSpaceDN w:val="0"/>
        <w:adjustRightInd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Важнейшей задачей формирования полноценной среды обитания поселений является создание системы обслуживания, при которой население всего поселения будет иметь возможность получения практически всего спектра услуг в области образования, здравоохранения, культуры и спорта, торговли и б</w:t>
      </w:r>
      <w:r w:rsidR="00602152">
        <w:rPr>
          <w:rFonts w:ascii="Times New Roman" w:hAnsi="Times New Roman" w:cs="Times New Roman"/>
          <w:color w:val="000000"/>
          <w:sz w:val="28"/>
          <w:szCs w:val="28"/>
          <w:lang w:eastAsia="ru-RU"/>
        </w:rPr>
        <w:t>ытового обслуживания.</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Цель политики в сфере обслуживания состоит в создании для всего </w:t>
      </w:r>
      <w:r w:rsidRPr="00792F8D">
        <w:rPr>
          <w:rFonts w:ascii="Times New Roman" w:hAnsi="Times New Roman" w:cs="Times New Roman"/>
          <w:sz w:val="28"/>
          <w:szCs w:val="28"/>
        </w:rPr>
        <w:lastRenderedPageBreak/>
        <w:t>населения приемлемых условий пространственной доступности основных социальных благ (услуг), предоставляемых учрежден</w:t>
      </w:r>
      <w:r w:rsidR="00423157" w:rsidRPr="00792F8D">
        <w:rPr>
          <w:rFonts w:ascii="Times New Roman" w:hAnsi="Times New Roman" w:cs="Times New Roman"/>
          <w:sz w:val="28"/>
          <w:szCs w:val="28"/>
        </w:rPr>
        <w:t>иями социальной инфраструктуры.</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Прогнозом на период до 202</w:t>
      </w:r>
      <w:r w:rsidR="007655E5">
        <w:rPr>
          <w:rFonts w:ascii="Times New Roman" w:hAnsi="Times New Roman" w:cs="Times New Roman"/>
          <w:color w:val="000000"/>
          <w:sz w:val="28"/>
          <w:szCs w:val="28"/>
          <w:lang w:eastAsia="ru-RU"/>
        </w:rPr>
        <w:t>4</w:t>
      </w:r>
      <w:r w:rsidRPr="00792F8D">
        <w:rPr>
          <w:rFonts w:ascii="Times New Roman" w:hAnsi="Times New Roman" w:cs="Times New Roman"/>
          <w:color w:val="000000"/>
          <w:sz w:val="28"/>
          <w:szCs w:val="28"/>
          <w:lang w:eastAsia="ru-RU"/>
        </w:rPr>
        <w:t xml:space="preserve"> года определены следующие приоритеты социального развития муниципального образования </w:t>
      </w:r>
      <w:r w:rsidR="00602152" w:rsidRPr="004604FF">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-повышение уровня жизни населения муниципального образования </w:t>
      </w:r>
      <w:r w:rsidR="00602152" w:rsidRPr="00602152">
        <w:rPr>
          <w:rFonts w:ascii="Times New Roman" w:hAnsi="Times New Roman" w:cs="Times New Roman"/>
          <w:color w:val="000000"/>
          <w:sz w:val="28"/>
          <w:szCs w:val="28"/>
          <w:lang w:eastAsia="ru-RU"/>
        </w:rPr>
        <w:t>Октябрьский сельсовет</w:t>
      </w:r>
      <w:r w:rsidRPr="00792F8D">
        <w:rPr>
          <w:rFonts w:ascii="Times New Roman" w:hAnsi="Times New Roman" w:cs="Times New Roman"/>
          <w:color w:val="000000"/>
          <w:sz w:val="28"/>
          <w:szCs w:val="28"/>
          <w:lang w:eastAsia="ru-RU"/>
        </w:rPr>
        <w:t>, в т.ч. на основе развития социальной инфраструктуры;</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-развитие жилищной сферы в муниципальном образовании</w:t>
      </w:r>
      <w:r w:rsidR="00602152" w:rsidRPr="00602152">
        <w:rPr>
          <w:rFonts w:ascii="Times New Roman" w:hAnsi="Times New Roman" w:cs="Times New Roman"/>
          <w:color w:val="000000"/>
          <w:sz w:val="28"/>
          <w:szCs w:val="28"/>
        </w:rPr>
        <w:t xml:space="preserve"> </w:t>
      </w:r>
      <w:r w:rsidR="00602152" w:rsidRPr="004604FF">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-создание условий для гармоничного развития подрастающего поколения в муниципальном образовании </w:t>
      </w:r>
      <w:r w:rsidR="00602152" w:rsidRPr="004604FF">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-сохранение культурного наследия.</w:t>
      </w:r>
    </w:p>
    <w:p w:rsidR="001625A9" w:rsidRPr="00792F8D" w:rsidRDefault="001625A9"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Образование.</w:t>
      </w:r>
    </w:p>
    <w:p w:rsidR="00BE0F8C" w:rsidRPr="00792F8D" w:rsidRDefault="00BE0F8C"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Наличие системы дошкольных учреждений имеет большое значение для общего развития детей младшего возраста, подготовки их к школе. В последние годы в связи со снижением демографического потенциала, падением рождаемости, усилением миграции сельского населения, прежде всего, молодежи, в города Республики</w:t>
      </w:r>
      <w:r w:rsidR="00602152">
        <w:rPr>
          <w:rFonts w:ascii="Times New Roman" w:hAnsi="Times New Roman" w:cs="Times New Roman"/>
          <w:sz w:val="28"/>
          <w:szCs w:val="28"/>
        </w:rPr>
        <w:t xml:space="preserve"> Башкортостан</w:t>
      </w:r>
      <w:r w:rsidRPr="00792F8D">
        <w:rPr>
          <w:rFonts w:ascii="Times New Roman" w:hAnsi="Times New Roman" w:cs="Times New Roman"/>
          <w:sz w:val="28"/>
          <w:szCs w:val="28"/>
        </w:rPr>
        <w:t xml:space="preserve">, главным образом, в  </w:t>
      </w:r>
      <w:r w:rsidR="00602152">
        <w:rPr>
          <w:rFonts w:ascii="Times New Roman" w:hAnsi="Times New Roman" w:cs="Times New Roman"/>
          <w:sz w:val="28"/>
          <w:szCs w:val="28"/>
        </w:rPr>
        <w:t>Уфу</w:t>
      </w:r>
      <w:r w:rsidRPr="00792F8D">
        <w:rPr>
          <w:rFonts w:ascii="Times New Roman" w:hAnsi="Times New Roman" w:cs="Times New Roman"/>
          <w:sz w:val="28"/>
          <w:szCs w:val="28"/>
        </w:rPr>
        <w:t xml:space="preserve">, а также в районный центр - с. </w:t>
      </w:r>
      <w:r w:rsidR="00602152">
        <w:rPr>
          <w:rFonts w:ascii="Times New Roman" w:hAnsi="Times New Roman" w:cs="Times New Roman"/>
          <w:sz w:val="28"/>
          <w:szCs w:val="28"/>
        </w:rPr>
        <w:t>Благовещенск</w:t>
      </w:r>
      <w:r w:rsidRPr="00792F8D">
        <w:rPr>
          <w:rFonts w:ascii="Times New Roman" w:hAnsi="Times New Roman" w:cs="Times New Roman"/>
          <w:sz w:val="28"/>
          <w:szCs w:val="28"/>
        </w:rPr>
        <w:t>, многие дошк</w:t>
      </w:r>
      <w:r w:rsidR="00423157" w:rsidRPr="00792F8D">
        <w:rPr>
          <w:rFonts w:ascii="Times New Roman" w:hAnsi="Times New Roman" w:cs="Times New Roman"/>
          <w:sz w:val="28"/>
          <w:szCs w:val="28"/>
        </w:rPr>
        <w:t>ольные учреждения были закрыты.</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sz w:val="28"/>
          <w:szCs w:val="28"/>
          <w:lang w:eastAsia="ru-RU"/>
        </w:rPr>
        <w:t xml:space="preserve">На территории </w:t>
      </w:r>
      <w:r w:rsidR="00602152" w:rsidRPr="00602152">
        <w:rPr>
          <w:rFonts w:ascii="Times New Roman" w:hAnsi="Times New Roman" w:cs="Times New Roman"/>
          <w:sz w:val="28"/>
          <w:szCs w:val="28"/>
          <w:lang w:eastAsia="ru-RU"/>
        </w:rPr>
        <w:t>Октябрьск</w:t>
      </w:r>
      <w:r w:rsidR="00602152">
        <w:rPr>
          <w:rFonts w:ascii="Times New Roman" w:hAnsi="Times New Roman" w:cs="Times New Roman"/>
          <w:sz w:val="28"/>
          <w:szCs w:val="28"/>
          <w:lang w:eastAsia="ru-RU"/>
        </w:rPr>
        <w:t>ого</w:t>
      </w:r>
      <w:r w:rsidR="00602152" w:rsidRPr="00602152">
        <w:rPr>
          <w:rFonts w:ascii="Times New Roman" w:hAnsi="Times New Roman" w:cs="Times New Roman"/>
          <w:sz w:val="28"/>
          <w:szCs w:val="28"/>
          <w:lang w:eastAsia="ru-RU"/>
        </w:rPr>
        <w:t xml:space="preserve"> сельсовет</w:t>
      </w:r>
      <w:r w:rsidR="00602152">
        <w:rPr>
          <w:rFonts w:ascii="Times New Roman" w:hAnsi="Times New Roman" w:cs="Times New Roman"/>
          <w:sz w:val="28"/>
          <w:szCs w:val="28"/>
          <w:lang w:eastAsia="ru-RU"/>
        </w:rPr>
        <w:t>а</w:t>
      </w:r>
      <w:r w:rsidRPr="00792F8D">
        <w:rPr>
          <w:rFonts w:ascii="Times New Roman" w:hAnsi="Times New Roman" w:cs="Times New Roman"/>
          <w:sz w:val="28"/>
          <w:szCs w:val="28"/>
          <w:lang w:eastAsia="ru-RU"/>
        </w:rPr>
        <w:t xml:space="preserve"> недостаточно развита социальная инфрастр</w:t>
      </w:r>
      <w:r w:rsidR="00602152">
        <w:rPr>
          <w:rFonts w:ascii="Times New Roman" w:hAnsi="Times New Roman" w:cs="Times New Roman"/>
          <w:sz w:val="28"/>
          <w:szCs w:val="28"/>
          <w:lang w:eastAsia="ru-RU"/>
        </w:rPr>
        <w:t xml:space="preserve">уктура. </w:t>
      </w:r>
      <w:r w:rsidRPr="00792F8D">
        <w:rPr>
          <w:rFonts w:ascii="Times New Roman" w:hAnsi="Times New Roman" w:cs="Times New Roman"/>
          <w:sz w:val="28"/>
          <w:szCs w:val="28"/>
          <w:lang w:eastAsia="ru-RU"/>
        </w:rPr>
        <w:t xml:space="preserve">Дети школьного возраста поселения учатся  </w:t>
      </w:r>
      <w:r w:rsidR="00602152">
        <w:rPr>
          <w:rFonts w:ascii="Times New Roman" w:hAnsi="Times New Roman" w:cs="Times New Roman"/>
          <w:sz w:val="28"/>
          <w:szCs w:val="28"/>
          <w:lang w:eastAsia="ru-RU"/>
        </w:rPr>
        <w:t xml:space="preserve">МОБУ СОШ с. Осиповка </w:t>
      </w:r>
      <w:r w:rsidR="00602152" w:rsidRPr="00602152">
        <w:rPr>
          <w:rFonts w:ascii="Times New Roman" w:hAnsi="Times New Roman" w:cs="Times New Roman"/>
          <w:sz w:val="28"/>
          <w:szCs w:val="28"/>
          <w:lang w:eastAsia="ru-RU"/>
        </w:rPr>
        <w:t>Благовещенск</w:t>
      </w:r>
      <w:r w:rsidR="00602152">
        <w:rPr>
          <w:rFonts w:ascii="Times New Roman" w:hAnsi="Times New Roman" w:cs="Times New Roman"/>
          <w:sz w:val="28"/>
          <w:szCs w:val="28"/>
          <w:lang w:eastAsia="ru-RU"/>
        </w:rPr>
        <w:t>ого</w:t>
      </w:r>
      <w:r w:rsidR="00602152" w:rsidRPr="00602152">
        <w:rPr>
          <w:rFonts w:ascii="Times New Roman" w:hAnsi="Times New Roman" w:cs="Times New Roman"/>
          <w:sz w:val="28"/>
          <w:szCs w:val="28"/>
          <w:lang w:eastAsia="ru-RU"/>
        </w:rPr>
        <w:t xml:space="preserve"> район</w:t>
      </w:r>
      <w:r w:rsidR="00602152">
        <w:rPr>
          <w:rFonts w:ascii="Times New Roman" w:hAnsi="Times New Roman" w:cs="Times New Roman"/>
          <w:sz w:val="28"/>
          <w:szCs w:val="28"/>
          <w:lang w:eastAsia="ru-RU"/>
        </w:rPr>
        <w:t>а</w:t>
      </w:r>
      <w:r w:rsidR="00602152" w:rsidRPr="00602152">
        <w:rPr>
          <w:rFonts w:ascii="Times New Roman" w:hAnsi="Times New Roman" w:cs="Times New Roman"/>
          <w:sz w:val="28"/>
          <w:szCs w:val="28"/>
          <w:lang w:eastAsia="ru-RU"/>
        </w:rPr>
        <w:t xml:space="preserve"> Республики Башкортостан</w:t>
      </w:r>
      <w:r w:rsidR="00975948">
        <w:rPr>
          <w:rFonts w:ascii="Times New Roman" w:hAnsi="Times New Roman" w:cs="Times New Roman"/>
          <w:sz w:val="28"/>
          <w:szCs w:val="28"/>
          <w:lang w:eastAsia="ru-RU"/>
        </w:rPr>
        <w:t>.</w:t>
      </w:r>
      <w:r w:rsidR="00EF2760">
        <w:rPr>
          <w:rFonts w:ascii="Times New Roman" w:hAnsi="Times New Roman" w:cs="Times New Roman"/>
          <w:sz w:val="28"/>
          <w:szCs w:val="28"/>
          <w:lang w:eastAsia="ru-RU"/>
        </w:rPr>
        <w:t xml:space="preserve"> </w:t>
      </w:r>
      <w:r w:rsidRPr="00792F8D">
        <w:rPr>
          <w:rFonts w:ascii="Times New Roman" w:hAnsi="Times New Roman" w:cs="Times New Roman"/>
          <w:color w:val="000000"/>
          <w:sz w:val="28"/>
          <w:szCs w:val="28"/>
          <w:lang w:eastAsia="en-US"/>
        </w:rPr>
        <w:t xml:space="preserve">В связи с демографическим спадом наблюдается постепенное снижение численности </w:t>
      </w:r>
      <w:proofErr w:type="gramStart"/>
      <w:r w:rsidRPr="00792F8D">
        <w:rPr>
          <w:rFonts w:ascii="Times New Roman" w:hAnsi="Times New Roman" w:cs="Times New Roman"/>
          <w:color w:val="000000"/>
          <w:sz w:val="28"/>
          <w:szCs w:val="28"/>
          <w:lang w:eastAsia="en-US"/>
        </w:rPr>
        <w:t>обучающихся</w:t>
      </w:r>
      <w:proofErr w:type="gramEnd"/>
      <w:r w:rsidRPr="00792F8D">
        <w:rPr>
          <w:rFonts w:ascii="Times New Roman" w:hAnsi="Times New Roman" w:cs="Times New Roman"/>
          <w:color w:val="000000"/>
          <w:sz w:val="28"/>
          <w:szCs w:val="28"/>
          <w:lang w:eastAsia="en-US"/>
        </w:rPr>
        <w:t>. Кадровый состав педагогов обновляется за счет привлечения молодых специалистов к работе в сельской местности.</w:t>
      </w:r>
    </w:p>
    <w:p w:rsidR="00741A38" w:rsidRPr="00792F8D" w:rsidRDefault="00F0231D"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Здравоохранение.</w:t>
      </w:r>
      <w:r w:rsidR="00741A38" w:rsidRPr="00792F8D">
        <w:rPr>
          <w:rFonts w:ascii="Arial" w:hAnsi="Arial" w:cs="Arial"/>
          <w:sz w:val="28"/>
          <w:szCs w:val="28"/>
        </w:rPr>
        <w:t xml:space="preserve"> </w:t>
      </w:r>
      <w:r w:rsidR="00741A38" w:rsidRPr="00792F8D">
        <w:rPr>
          <w:rFonts w:ascii="Times New Roman" w:hAnsi="Times New Roman" w:cs="Times New Roman"/>
          <w:sz w:val="28"/>
          <w:szCs w:val="28"/>
        </w:rPr>
        <w:t>Развитие системы здравоохранения и социальн</w:t>
      </w:r>
      <w:r w:rsidR="00E3589E">
        <w:rPr>
          <w:rFonts w:ascii="Times New Roman" w:hAnsi="Times New Roman" w:cs="Times New Roman"/>
          <w:sz w:val="28"/>
          <w:szCs w:val="28"/>
        </w:rPr>
        <w:t xml:space="preserve">ой защиты населения приводит к </w:t>
      </w:r>
      <w:r w:rsidR="00741A38" w:rsidRPr="00792F8D">
        <w:rPr>
          <w:rFonts w:ascii="Times New Roman" w:hAnsi="Times New Roman" w:cs="Times New Roman"/>
          <w:sz w:val="28"/>
          <w:szCs w:val="28"/>
        </w:rPr>
        <w:t>улучшению качества жизни населения.</w:t>
      </w:r>
    </w:p>
    <w:p w:rsidR="00F43CD6" w:rsidRPr="00792F8D" w:rsidRDefault="00F43CD6"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Жители населенных пунктов </w:t>
      </w:r>
      <w:r w:rsidR="004F1617" w:rsidRPr="00792F8D">
        <w:rPr>
          <w:rFonts w:ascii="Times New Roman" w:hAnsi="Times New Roman" w:cs="Times New Roman"/>
          <w:sz w:val="28"/>
          <w:szCs w:val="28"/>
        </w:rPr>
        <w:t xml:space="preserve">муниципального образования </w:t>
      </w:r>
      <w:r w:rsidR="00E3589E" w:rsidRPr="004604FF">
        <w:rPr>
          <w:rFonts w:ascii="Times New Roman" w:hAnsi="Times New Roman" w:cs="Times New Roman"/>
          <w:color w:val="000000"/>
          <w:sz w:val="28"/>
          <w:szCs w:val="28"/>
        </w:rPr>
        <w:t>Октябрьский сельсовет</w:t>
      </w:r>
      <w:r w:rsidR="004F1617" w:rsidRPr="00792F8D">
        <w:rPr>
          <w:rFonts w:ascii="Times New Roman" w:hAnsi="Times New Roman" w:cs="Times New Roman"/>
          <w:sz w:val="28"/>
          <w:szCs w:val="28"/>
        </w:rPr>
        <w:t xml:space="preserve"> </w:t>
      </w:r>
      <w:r w:rsidRPr="00792F8D">
        <w:rPr>
          <w:rFonts w:ascii="Times New Roman" w:hAnsi="Times New Roman" w:cs="Times New Roman"/>
          <w:sz w:val="28"/>
          <w:szCs w:val="28"/>
        </w:rPr>
        <w:t xml:space="preserve"> могут получить специализированную квалифицированную медицинскую помощь только в районном или в республиканском центре. Широкий перечень специализированных услуг предоставляется только в </w:t>
      </w:r>
      <w:r w:rsidR="00E3589E">
        <w:rPr>
          <w:rFonts w:ascii="Times New Roman" w:hAnsi="Times New Roman" w:cs="Times New Roman"/>
          <w:sz w:val="28"/>
          <w:szCs w:val="28"/>
        </w:rPr>
        <w:t>Уфе</w:t>
      </w:r>
      <w:r w:rsidRPr="00792F8D">
        <w:rPr>
          <w:rFonts w:ascii="Times New Roman" w:hAnsi="Times New Roman" w:cs="Times New Roman"/>
          <w:sz w:val="28"/>
          <w:szCs w:val="28"/>
        </w:rPr>
        <w:t>.</w:t>
      </w:r>
    </w:p>
    <w:p w:rsidR="004F1617" w:rsidRDefault="004F1617" w:rsidP="00792F8D">
      <w:pPr>
        <w:widowControl w:val="0"/>
        <w:suppressAutoHyphens w:val="0"/>
        <w:autoSpaceDE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Медицинская</w:t>
      </w:r>
      <w:r w:rsidR="00640AE2" w:rsidRPr="00792F8D">
        <w:rPr>
          <w:rFonts w:ascii="Times New Roman" w:hAnsi="Times New Roman" w:cs="Times New Roman"/>
          <w:sz w:val="28"/>
          <w:szCs w:val="28"/>
        </w:rPr>
        <w:t xml:space="preserve"> помощь населению муниципального образования </w:t>
      </w:r>
      <w:r w:rsidR="00E3589E" w:rsidRPr="00E3589E">
        <w:rPr>
          <w:rFonts w:ascii="Times New Roman" w:hAnsi="Times New Roman" w:cs="Times New Roman"/>
          <w:sz w:val="28"/>
          <w:szCs w:val="28"/>
        </w:rPr>
        <w:t>Октябрьский сельсовет</w:t>
      </w:r>
      <w:r w:rsidR="00640AE2" w:rsidRPr="00792F8D">
        <w:rPr>
          <w:rFonts w:ascii="Times New Roman" w:hAnsi="Times New Roman" w:cs="Times New Roman"/>
          <w:sz w:val="28"/>
          <w:szCs w:val="28"/>
        </w:rPr>
        <w:t xml:space="preserve"> </w:t>
      </w:r>
      <w:r w:rsidRPr="00792F8D">
        <w:rPr>
          <w:rFonts w:ascii="Times New Roman" w:hAnsi="Times New Roman" w:cs="Times New Roman"/>
          <w:sz w:val="28"/>
          <w:szCs w:val="28"/>
        </w:rPr>
        <w:t>оказывается центральной райо</w:t>
      </w:r>
      <w:r w:rsidR="002E1DAF">
        <w:rPr>
          <w:rFonts w:ascii="Times New Roman" w:hAnsi="Times New Roman" w:cs="Times New Roman"/>
          <w:sz w:val="28"/>
          <w:szCs w:val="28"/>
        </w:rPr>
        <w:t>нной больницей.</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 Благовещенском районе </w:t>
      </w:r>
      <w:r w:rsidRPr="002E1DAF">
        <w:rPr>
          <w:rFonts w:ascii="Times New Roman" w:hAnsi="Times New Roman" w:cs="Times New Roman"/>
          <w:sz w:val="28"/>
          <w:szCs w:val="28"/>
        </w:rPr>
        <w:t xml:space="preserve">работает 3 учреждения здравоохранения, в том числе: Центральная районная больница, </w:t>
      </w:r>
      <w:proofErr w:type="gramStart"/>
      <w:r w:rsidRPr="002E1DAF">
        <w:rPr>
          <w:rFonts w:ascii="Times New Roman" w:hAnsi="Times New Roman" w:cs="Times New Roman"/>
          <w:sz w:val="28"/>
          <w:szCs w:val="28"/>
        </w:rPr>
        <w:t>Ильино</w:t>
      </w:r>
      <w:proofErr w:type="gramEnd"/>
      <w:r w:rsidRPr="002E1DAF">
        <w:rPr>
          <w:rFonts w:ascii="Times New Roman" w:hAnsi="Times New Roman" w:cs="Times New Roman"/>
          <w:sz w:val="28"/>
          <w:szCs w:val="28"/>
        </w:rPr>
        <w:t xml:space="preserve"> - Полянская сельская участковая больница, </w:t>
      </w:r>
      <w:proofErr w:type="spellStart"/>
      <w:r w:rsidRPr="002E1DAF">
        <w:rPr>
          <w:rFonts w:ascii="Times New Roman" w:hAnsi="Times New Roman" w:cs="Times New Roman"/>
          <w:sz w:val="28"/>
          <w:szCs w:val="28"/>
        </w:rPr>
        <w:t>Бедеево-Полянская</w:t>
      </w:r>
      <w:proofErr w:type="spellEnd"/>
      <w:r w:rsidRPr="002E1DAF">
        <w:rPr>
          <w:rFonts w:ascii="Times New Roman" w:hAnsi="Times New Roman" w:cs="Times New Roman"/>
          <w:sz w:val="28"/>
          <w:szCs w:val="28"/>
        </w:rPr>
        <w:t xml:space="preserve"> сельская участковая больница.</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Количество фельдшерско-акушерск</w:t>
      </w:r>
      <w:r>
        <w:rPr>
          <w:rFonts w:ascii="Times New Roman" w:hAnsi="Times New Roman" w:cs="Times New Roman"/>
          <w:sz w:val="28"/>
          <w:szCs w:val="28"/>
        </w:rPr>
        <w:t>их пунктов составляет 25 ед.</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lastRenderedPageBreak/>
        <w:t xml:space="preserve">Обслуживание населения в районе производят  92 врача: </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-в городе 85 врачей;</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-в сельской местности 7 врачей.</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Численность среднего медицинского персонала составила 290 чел., в том числе:</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-в городе 233 человека;</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 xml:space="preserve">-в селе 57 человек медперсонала. </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В расчете на десять тысяч населения приходится 19 врачей  и 59 чел. медицинского персонала.</w:t>
      </w:r>
    </w:p>
    <w:p w:rsidR="002E1DAF" w:rsidRPr="002E1DAF"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К</w:t>
      </w:r>
      <w:r w:rsidRPr="002E1DAF">
        <w:rPr>
          <w:rFonts w:ascii="Times New Roman" w:hAnsi="Times New Roman" w:cs="Times New Roman"/>
          <w:sz w:val="28"/>
          <w:szCs w:val="28"/>
        </w:rPr>
        <w:t xml:space="preserve">оличество коек составило 279 ед., в том числе: </w:t>
      </w:r>
    </w:p>
    <w:p w:rsidR="002E1DAF" w:rsidRPr="00792F8D" w:rsidRDefault="002E1DAF" w:rsidP="002E1DAF">
      <w:pPr>
        <w:widowControl w:val="0"/>
        <w:suppressAutoHyphens w:val="0"/>
        <w:autoSpaceDE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-в ЦРБ - 253 коек; -</w:t>
      </w:r>
      <w:r>
        <w:rPr>
          <w:rFonts w:ascii="Times New Roman" w:hAnsi="Times New Roman" w:cs="Times New Roman"/>
          <w:sz w:val="28"/>
          <w:szCs w:val="28"/>
        </w:rPr>
        <w:t xml:space="preserve"> </w:t>
      </w:r>
      <w:r w:rsidRPr="002E1DAF">
        <w:rPr>
          <w:rFonts w:ascii="Times New Roman" w:hAnsi="Times New Roman" w:cs="Times New Roman"/>
          <w:sz w:val="28"/>
          <w:szCs w:val="28"/>
        </w:rPr>
        <w:t xml:space="preserve">в </w:t>
      </w:r>
      <w:proofErr w:type="spellStart"/>
      <w:r w:rsidRPr="002E1DAF">
        <w:rPr>
          <w:rFonts w:ascii="Times New Roman" w:hAnsi="Times New Roman" w:cs="Times New Roman"/>
          <w:sz w:val="28"/>
          <w:szCs w:val="28"/>
        </w:rPr>
        <w:t>Бедеево</w:t>
      </w:r>
      <w:proofErr w:type="spellEnd"/>
      <w:r w:rsidRPr="002E1DAF">
        <w:rPr>
          <w:rFonts w:ascii="Times New Roman" w:hAnsi="Times New Roman" w:cs="Times New Roman"/>
          <w:sz w:val="28"/>
          <w:szCs w:val="28"/>
        </w:rPr>
        <w:t xml:space="preserve"> -Полянской СУБ - 13 коек; -в Ильино-Полянской СУБ - 13 коек. 96 коек дневного пребывания, в том числе 15 коек дневного пребывания для детей в детской поликлинике.</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bookmarkStart w:id="0" w:name="_Toc132716910"/>
      <w:bookmarkEnd w:id="0"/>
      <w:r w:rsidRPr="00792F8D">
        <w:rPr>
          <w:rFonts w:ascii="Times New Roman" w:hAnsi="Times New Roman" w:cs="Times New Roman"/>
          <w:color w:val="000000"/>
          <w:sz w:val="28"/>
          <w:szCs w:val="28"/>
          <w:lang w:eastAsia="en-US"/>
        </w:rPr>
        <w:t>Причина высокой заболеваемости населения кроется в т.ч. и в особенностях проживания на селе:</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низкий жизненный уровень,</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отсутствие средств на приобретение лекарств,</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низкая социальная культура,</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малая плотность населения,</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высокая степень алкоголизации населения поселения.</w:t>
      </w:r>
    </w:p>
    <w:p w:rsidR="00E541E0" w:rsidRPr="00792F8D" w:rsidRDefault="00E541E0" w:rsidP="00E541E0">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5226BF" w:rsidRPr="00792F8D" w:rsidRDefault="005226BF" w:rsidP="006B713B">
      <w:pPr>
        <w:pStyle w:val="32"/>
        <w:widowControl w:val="0"/>
        <w:tabs>
          <w:tab w:val="left" w:pos="0"/>
        </w:tabs>
        <w:suppressAutoHyphens w:val="0"/>
        <w:ind w:firstLine="425"/>
        <w:rPr>
          <w:rFonts w:ascii="Times New Roman" w:hAnsi="Times New Roman" w:cs="Times New Roman"/>
          <w:bCs/>
          <w:sz w:val="28"/>
        </w:rPr>
      </w:pPr>
      <w:r w:rsidRPr="00792F8D">
        <w:rPr>
          <w:rFonts w:ascii="Times New Roman" w:hAnsi="Times New Roman" w:cs="Times New Roman"/>
          <w:sz w:val="28"/>
        </w:rPr>
        <w:t>Культура.</w:t>
      </w:r>
      <w:r w:rsidRPr="00792F8D">
        <w:rPr>
          <w:rFonts w:ascii="Times New Roman" w:hAnsi="Times New Roman" w:cs="Times New Roman"/>
          <w:i/>
          <w:sz w:val="28"/>
        </w:rPr>
        <w:t xml:space="preserve"> </w:t>
      </w:r>
      <w:r w:rsidRPr="00792F8D">
        <w:rPr>
          <w:rFonts w:ascii="Times New Roman" w:hAnsi="Times New Roman" w:cs="Times New Roman"/>
          <w:bCs/>
          <w:sz w:val="28"/>
        </w:rPr>
        <w:t>Культура – важнейшее условие свободного, разностороннего воспитания и развития личности, один из основополагающих факторов социально-экономического развития государства и ста</w:t>
      </w:r>
      <w:r w:rsidR="00E541E0" w:rsidRPr="00792F8D">
        <w:rPr>
          <w:rFonts w:ascii="Times New Roman" w:hAnsi="Times New Roman" w:cs="Times New Roman"/>
          <w:bCs/>
          <w:sz w:val="28"/>
        </w:rPr>
        <w:t>новления гражданского общества.</w:t>
      </w:r>
    </w:p>
    <w:p w:rsidR="00E3589E" w:rsidRPr="002E1DAF" w:rsidRDefault="00E541E0" w:rsidP="002E1DAF">
      <w:pPr>
        <w:spacing w:after="0" w:line="240" w:lineRule="auto"/>
        <w:ind w:firstLine="425"/>
        <w:jc w:val="both"/>
        <w:rPr>
          <w:rFonts w:ascii="Times New Roman" w:hAnsi="Times New Roman" w:cs="Times New Roman"/>
          <w:bCs/>
          <w:sz w:val="28"/>
          <w:szCs w:val="28"/>
        </w:rPr>
      </w:pPr>
      <w:r w:rsidRPr="006B713B">
        <w:rPr>
          <w:rFonts w:ascii="Times New Roman" w:hAnsi="Times New Roman" w:cs="Times New Roman"/>
          <w:bCs/>
          <w:sz w:val="28"/>
          <w:szCs w:val="28"/>
        </w:rPr>
        <w:t xml:space="preserve">Предоставление услуг населению в области культуры и спорта  </w:t>
      </w:r>
      <w:r w:rsidRPr="002E1DAF">
        <w:rPr>
          <w:rFonts w:ascii="Times New Roman" w:hAnsi="Times New Roman" w:cs="Times New Roman"/>
          <w:bCs/>
          <w:sz w:val="28"/>
          <w:szCs w:val="28"/>
        </w:rPr>
        <w:t xml:space="preserve">муниципального образования </w:t>
      </w:r>
      <w:r w:rsidR="006B713B" w:rsidRPr="002E1DAF">
        <w:rPr>
          <w:rFonts w:ascii="Times New Roman" w:hAnsi="Times New Roman" w:cs="Times New Roman"/>
          <w:color w:val="000000"/>
          <w:sz w:val="28"/>
          <w:szCs w:val="28"/>
        </w:rPr>
        <w:t>Октябрьский сельсовет</w:t>
      </w:r>
      <w:r w:rsidR="006B713B" w:rsidRPr="002E1DAF">
        <w:rPr>
          <w:rFonts w:ascii="Times New Roman" w:hAnsi="Times New Roman" w:cs="Times New Roman"/>
          <w:bCs/>
          <w:sz w:val="28"/>
          <w:szCs w:val="28"/>
        </w:rPr>
        <w:t xml:space="preserve"> осуществляе</w:t>
      </w:r>
      <w:r w:rsidRPr="002E1DAF">
        <w:rPr>
          <w:rFonts w:ascii="Times New Roman" w:hAnsi="Times New Roman" w:cs="Times New Roman"/>
          <w:bCs/>
          <w:sz w:val="28"/>
          <w:szCs w:val="28"/>
        </w:rPr>
        <w:t>т</w:t>
      </w:r>
      <w:r w:rsidR="002E1DAF" w:rsidRPr="002E1DAF">
        <w:rPr>
          <w:rFonts w:ascii="Times New Roman" w:hAnsi="Times New Roman" w:cs="Times New Roman"/>
          <w:bCs/>
          <w:sz w:val="28"/>
          <w:szCs w:val="28"/>
        </w:rPr>
        <w:t xml:space="preserve"> </w:t>
      </w:r>
      <w:proofErr w:type="spellStart"/>
      <w:r w:rsidR="002E1DAF" w:rsidRPr="002E1DAF">
        <w:rPr>
          <w:rFonts w:ascii="Times New Roman" w:hAnsi="Times New Roman" w:cs="Times New Roman"/>
          <w:bCs/>
          <w:sz w:val="28"/>
          <w:szCs w:val="28"/>
        </w:rPr>
        <w:t>Осиповский</w:t>
      </w:r>
      <w:proofErr w:type="spellEnd"/>
      <w:r w:rsidR="00E3589E" w:rsidRPr="002E1DAF">
        <w:rPr>
          <w:rFonts w:ascii="Times New Roman" w:hAnsi="Times New Roman" w:cs="Times New Roman"/>
          <w:bCs/>
          <w:sz w:val="28"/>
          <w:szCs w:val="28"/>
        </w:rPr>
        <w:t xml:space="preserve"> СДК</w:t>
      </w:r>
      <w:r w:rsidR="006B713B" w:rsidRPr="002E1DAF">
        <w:rPr>
          <w:rFonts w:ascii="Times New Roman" w:hAnsi="Times New Roman" w:cs="Times New Roman"/>
          <w:bCs/>
          <w:sz w:val="28"/>
          <w:szCs w:val="28"/>
        </w:rPr>
        <w:t>.</w:t>
      </w:r>
    </w:p>
    <w:p w:rsidR="00E541E0" w:rsidRPr="00792F8D" w:rsidRDefault="00E541E0" w:rsidP="002E1DAF">
      <w:pPr>
        <w:widowControl w:val="0"/>
        <w:suppressAutoHyphens w:val="0"/>
        <w:spacing w:after="0" w:line="240" w:lineRule="auto"/>
        <w:ind w:firstLine="425"/>
        <w:jc w:val="both"/>
        <w:rPr>
          <w:rFonts w:ascii="Times New Roman" w:hAnsi="Times New Roman" w:cs="Times New Roman"/>
          <w:color w:val="000000"/>
          <w:sz w:val="28"/>
          <w:szCs w:val="28"/>
        </w:rPr>
      </w:pPr>
      <w:r w:rsidRPr="002E1DAF">
        <w:rPr>
          <w:rFonts w:ascii="Times New Roman" w:hAnsi="Times New Roman" w:cs="Times New Roman"/>
          <w:color w:val="000000"/>
          <w:sz w:val="28"/>
          <w:szCs w:val="28"/>
        </w:rPr>
        <w:t>В Доме культуры поселения работа</w:t>
      </w:r>
      <w:r w:rsidR="002E1DAF" w:rsidRPr="002E1DAF">
        <w:rPr>
          <w:rFonts w:ascii="Times New Roman" w:hAnsi="Times New Roman" w:cs="Times New Roman"/>
          <w:color w:val="000000"/>
          <w:sz w:val="28"/>
          <w:szCs w:val="28"/>
        </w:rPr>
        <w:t>ю</w:t>
      </w:r>
      <w:r w:rsidRPr="002E1DAF">
        <w:rPr>
          <w:rFonts w:ascii="Times New Roman" w:hAnsi="Times New Roman" w:cs="Times New Roman"/>
          <w:color w:val="000000"/>
          <w:sz w:val="28"/>
          <w:szCs w:val="28"/>
        </w:rPr>
        <w:t xml:space="preserve">т </w:t>
      </w:r>
      <w:r w:rsidR="00EF1178" w:rsidRPr="002E1DAF">
        <w:rPr>
          <w:rFonts w:ascii="Times New Roman" w:hAnsi="Times New Roman" w:cs="Times New Roman"/>
          <w:color w:val="000000"/>
          <w:sz w:val="28"/>
          <w:szCs w:val="28"/>
        </w:rPr>
        <w:t>библиотек</w:t>
      </w:r>
      <w:r w:rsidR="002E1DAF" w:rsidRPr="002E1DAF">
        <w:rPr>
          <w:rFonts w:ascii="Times New Roman" w:hAnsi="Times New Roman" w:cs="Times New Roman"/>
          <w:color w:val="000000"/>
          <w:sz w:val="28"/>
          <w:szCs w:val="28"/>
        </w:rPr>
        <w:t>а</w:t>
      </w:r>
      <w:r w:rsidR="00EF1178" w:rsidRPr="002E1DAF">
        <w:rPr>
          <w:rFonts w:ascii="Times New Roman" w:hAnsi="Times New Roman" w:cs="Times New Roman"/>
          <w:color w:val="000000"/>
          <w:sz w:val="28"/>
          <w:szCs w:val="28"/>
        </w:rPr>
        <w:t xml:space="preserve"> и </w:t>
      </w:r>
      <w:r w:rsidRPr="002E1DAF">
        <w:rPr>
          <w:rFonts w:ascii="Times New Roman" w:hAnsi="Times New Roman" w:cs="Times New Roman"/>
          <w:color w:val="000000"/>
          <w:sz w:val="28"/>
          <w:szCs w:val="28"/>
        </w:rPr>
        <w:t>кружки для взрослых и детей различных направлений</w:t>
      </w:r>
      <w:r w:rsidRPr="00792F8D">
        <w:rPr>
          <w:rFonts w:ascii="Times New Roman" w:hAnsi="Times New Roman" w:cs="Times New Roman"/>
          <w:color w:val="000000"/>
          <w:sz w:val="28"/>
          <w:szCs w:val="28"/>
        </w:rPr>
        <w:t>.</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Одним</w:t>
      </w:r>
      <w:r w:rsidR="00EF1178">
        <w:rPr>
          <w:rFonts w:ascii="Times New Roman" w:hAnsi="Times New Roman" w:cs="Times New Roman"/>
          <w:color w:val="000000"/>
          <w:sz w:val="28"/>
          <w:szCs w:val="28"/>
        </w:rPr>
        <w:t xml:space="preserve"> из основных направлений работы </w:t>
      </w:r>
      <w:r w:rsidRPr="00792F8D">
        <w:rPr>
          <w:rFonts w:ascii="Times New Roman" w:hAnsi="Times New Roman" w:cs="Times New Roman"/>
          <w:color w:val="000000"/>
          <w:sz w:val="28"/>
          <w:szCs w:val="28"/>
        </w:rPr>
        <w:t>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E541E0" w:rsidRPr="00792F8D" w:rsidRDefault="00E541E0" w:rsidP="00792F8D">
      <w:pPr>
        <w:widowControl w:val="0"/>
        <w:suppressAutoHyphens w:val="0"/>
        <w:spacing w:after="0" w:line="240" w:lineRule="auto"/>
        <w:ind w:firstLine="425"/>
        <w:jc w:val="both"/>
        <w:rPr>
          <w:rFonts w:ascii="Arial" w:hAnsi="Arial" w:cs="Arial"/>
          <w:color w:val="000000"/>
          <w:sz w:val="28"/>
          <w:szCs w:val="28"/>
        </w:rPr>
      </w:pPr>
      <w:r w:rsidRPr="00792F8D">
        <w:rPr>
          <w:rFonts w:ascii="Times New Roman" w:hAnsi="Times New Roman" w:cs="Times New Roman"/>
          <w:color w:val="000000"/>
          <w:sz w:val="28"/>
          <w:szCs w:val="28"/>
        </w:rPr>
        <w:t>Задача в культурно-досуговых учреждениях - вводить инновационные формы организации досуга населения и  увеличить процент охвата населения</w:t>
      </w:r>
      <w:r w:rsidR="006B713B">
        <w:rPr>
          <w:rFonts w:ascii="Times New Roman" w:hAnsi="Times New Roman" w:cs="Times New Roman"/>
          <w:color w:val="000000"/>
          <w:sz w:val="28"/>
          <w:szCs w:val="28"/>
        </w:rPr>
        <w:t>.</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муниципальном образовании </w:t>
      </w:r>
      <w:r w:rsidR="006B713B" w:rsidRPr="006B713B">
        <w:rPr>
          <w:rFonts w:ascii="Times New Roman" w:hAnsi="Times New Roman" w:cs="Times New Roman"/>
          <w:color w:val="000000"/>
          <w:sz w:val="28"/>
          <w:szCs w:val="28"/>
        </w:rPr>
        <w:t>Октябрьский сельсовет</w:t>
      </w:r>
      <w:r w:rsidRPr="00792F8D">
        <w:rPr>
          <w:rFonts w:ascii="Times New Roman" w:hAnsi="Times New Roman" w:cs="Times New Roman"/>
          <w:color w:val="000000"/>
          <w:sz w:val="28"/>
          <w:szCs w:val="28"/>
        </w:rPr>
        <w:t xml:space="preserve"> ведется и спортивная работа. </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зимний период любимыми видами спорта среди населения является </w:t>
      </w:r>
      <w:r w:rsidRPr="00792F8D">
        <w:rPr>
          <w:rFonts w:ascii="Times New Roman" w:hAnsi="Times New Roman" w:cs="Times New Roman"/>
          <w:color w:val="000000"/>
          <w:sz w:val="28"/>
          <w:szCs w:val="28"/>
        </w:rPr>
        <w:lastRenderedPageBreak/>
        <w:t>катание, на лыжах и санках.</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Поселение достойно представляет многие виды спорта на районных, республиканских соревнованиях.</w:t>
      </w:r>
    </w:p>
    <w:p w:rsidR="00463D31" w:rsidRPr="00792F8D" w:rsidRDefault="00463D31"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В условиях рыночной экономики пер</w:t>
      </w:r>
      <w:r w:rsidR="00E541E0" w:rsidRPr="00792F8D">
        <w:rPr>
          <w:rFonts w:ascii="Times New Roman" w:hAnsi="Times New Roman" w:cs="Times New Roman"/>
          <w:color w:val="000000"/>
          <w:sz w:val="28"/>
          <w:szCs w:val="28"/>
        </w:rPr>
        <w:t>спективы развития экономической</w:t>
      </w:r>
      <w:r w:rsidRPr="00792F8D">
        <w:rPr>
          <w:rFonts w:ascii="Times New Roman" w:hAnsi="Times New Roman" w:cs="Times New Roman"/>
          <w:color w:val="000000"/>
          <w:sz w:val="28"/>
          <w:szCs w:val="28"/>
        </w:rPr>
        <w:t xml:space="preserve">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структуры, занимают не</w:t>
      </w:r>
      <w:r w:rsidR="006B713B">
        <w:rPr>
          <w:rFonts w:ascii="Times New Roman" w:hAnsi="Times New Roman" w:cs="Times New Roman"/>
          <w:color w:val="000000"/>
          <w:sz w:val="28"/>
          <w:szCs w:val="28"/>
        </w:rPr>
        <w:t xml:space="preserve">доступные крупным предприятиям </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ниши</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w:t>
      </w:r>
    </w:p>
    <w:p w:rsidR="00463D31" w:rsidRPr="002E1DAF" w:rsidRDefault="00463D31"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перспективе планируется увеличение доли малых предприятий в сфере быта. В условиях рыночной экономики, при любых сценариях развития, </w:t>
      </w:r>
      <w:r w:rsidRPr="002E1DAF">
        <w:rPr>
          <w:rFonts w:ascii="Times New Roman" w:hAnsi="Times New Roman" w:cs="Times New Roman"/>
          <w:color w:val="000000"/>
          <w:sz w:val="28"/>
          <w:szCs w:val="28"/>
        </w:rPr>
        <w:t xml:space="preserve">малый и средний бизнес способен гибко перестраиваться, переходить в другие сферы деятельности. </w:t>
      </w:r>
    </w:p>
    <w:p w:rsidR="0060756F" w:rsidRPr="00792F8D" w:rsidRDefault="002E1DAF" w:rsidP="00792F8D">
      <w:pPr>
        <w:widowControl w:val="0"/>
        <w:suppressAutoHyphens w:val="0"/>
        <w:spacing w:after="0" w:line="240" w:lineRule="auto"/>
        <w:ind w:firstLine="425"/>
        <w:jc w:val="both"/>
        <w:rPr>
          <w:rFonts w:ascii="Times New Roman" w:hAnsi="Times New Roman" w:cs="Times New Roman"/>
          <w:sz w:val="28"/>
          <w:szCs w:val="28"/>
        </w:rPr>
      </w:pPr>
      <w:r w:rsidRPr="002E1DAF">
        <w:rPr>
          <w:rFonts w:ascii="Times New Roman" w:hAnsi="Times New Roman" w:cs="Times New Roman"/>
          <w:sz w:val="28"/>
          <w:szCs w:val="28"/>
        </w:rPr>
        <w:t>Н</w:t>
      </w:r>
      <w:r w:rsidR="009314BC" w:rsidRPr="002E1DAF">
        <w:rPr>
          <w:rFonts w:ascii="Times New Roman" w:hAnsi="Times New Roman" w:cs="Times New Roman"/>
          <w:sz w:val="28"/>
          <w:szCs w:val="28"/>
        </w:rPr>
        <w:t xml:space="preserve">а территории </w:t>
      </w:r>
      <w:r w:rsidRPr="002E1DAF">
        <w:rPr>
          <w:rFonts w:ascii="Times New Roman" w:hAnsi="Times New Roman" w:cs="Times New Roman"/>
          <w:sz w:val="28"/>
          <w:szCs w:val="28"/>
        </w:rPr>
        <w:t>Октябрьского сельсовета</w:t>
      </w:r>
      <w:r w:rsidR="009314BC" w:rsidRPr="002E1DAF">
        <w:rPr>
          <w:rFonts w:ascii="Times New Roman" w:hAnsi="Times New Roman" w:cs="Times New Roman"/>
          <w:sz w:val="28"/>
          <w:szCs w:val="28"/>
        </w:rPr>
        <w:t xml:space="preserve"> п</w:t>
      </w:r>
      <w:r w:rsidR="0060756F" w:rsidRPr="002E1DAF">
        <w:rPr>
          <w:rFonts w:ascii="Times New Roman" w:hAnsi="Times New Roman" w:cs="Times New Roman"/>
          <w:sz w:val="28"/>
          <w:szCs w:val="28"/>
        </w:rPr>
        <w:t xml:space="preserve">редполагается </w:t>
      </w:r>
      <w:r w:rsidR="009314BC" w:rsidRPr="002E1DAF">
        <w:rPr>
          <w:rFonts w:ascii="Times New Roman" w:hAnsi="Times New Roman" w:cs="Times New Roman"/>
          <w:sz w:val="28"/>
          <w:szCs w:val="28"/>
        </w:rPr>
        <w:t>развитие малого и среднего предпринимательства:</w:t>
      </w:r>
    </w:p>
    <w:p w:rsidR="00B30376" w:rsidRPr="00792F8D" w:rsidRDefault="009314BC"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-организация предприятия в сфере ремонта и реконструкции малоэтажного строительства, б</w:t>
      </w:r>
      <w:r w:rsidR="005922F1" w:rsidRPr="00792F8D">
        <w:rPr>
          <w:rFonts w:ascii="Times New Roman" w:hAnsi="Times New Roman" w:cs="Times New Roman"/>
          <w:sz w:val="28"/>
          <w:szCs w:val="28"/>
        </w:rPr>
        <w:t xml:space="preserve">лагоустройства и инженерного оборудования; </w:t>
      </w:r>
    </w:p>
    <w:p w:rsidR="009314BC" w:rsidRPr="00792F8D" w:rsidRDefault="005922F1"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-создание многофункционального комплекса, включающего различные виды обслуживания (объекты торговли, химчистка, кафе, спортивно-развлекательного значения, ритуальные услуги, фотоателье, ремонт одежды, обуви, бытовой техники) на базе существующего здания бывшего ДОСААФ.</w:t>
      </w:r>
    </w:p>
    <w:p w:rsidR="00423157" w:rsidRPr="00792F8D" w:rsidRDefault="00423157" w:rsidP="00792F8D">
      <w:pPr>
        <w:pStyle w:val="32"/>
        <w:widowControl w:val="0"/>
        <w:tabs>
          <w:tab w:val="left" w:pos="0"/>
        </w:tabs>
        <w:suppressAutoHyphens w:val="0"/>
        <w:ind w:firstLine="425"/>
        <w:jc w:val="center"/>
        <w:rPr>
          <w:rFonts w:ascii="Times New Roman" w:hAnsi="Times New Roman" w:cs="Times New Roman"/>
          <w:b/>
          <w:bCs/>
          <w:sz w:val="28"/>
        </w:rPr>
      </w:pPr>
    </w:p>
    <w:p w:rsidR="00B63D5A" w:rsidRPr="00792F8D" w:rsidRDefault="00B63D5A" w:rsidP="00792F8D">
      <w:pPr>
        <w:pStyle w:val="2"/>
        <w:keepNext w:val="0"/>
        <w:widowControl w:val="0"/>
        <w:tabs>
          <w:tab w:val="left" w:pos="9498"/>
          <w:tab w:val="left" w:pos="9632"/>
        </w:tabs>
        <w:suppressAutoHyphens w:val="0"/>
        <w:spacing w:before="0" w:after="0" w:line="240" w:lineRule="auto"/>
        <w:ind w:right="-6" w:firstLine="425"/>
        <w:rPr>
          <w:rFonts w:ascii="Times New Roman" w:hAnsi="Times New Roman" w:cs="Times New Roman"/>
          <w:i w:val="0"/>
        </w:rPr>
      </w:pPr>
      <w:r w:rsidRPr="00792F8D">
        <w:rPr>
          <w:rFonts w:ascii="Times New Roman" w:hAnsi="Times New Roman" w:cs="Times New Roman"/>
          <w:i w:val="0"/>
        </w:rPr>
        <w:t>3.</w:t>
      </w:r>
      <w:r w:rsidR="00844C55" w:rsidRPr="00792F8D">
        <w:rPr>
          <w:rFonts w:ascii="Times New Roman" w:hAnsi="Times New Roman" w:cs="Times New Roman"/>
          <w:i w:val="0"/>
        </w:rPr>
        <w:t>2</w:t>
      </w:r>
      <w:r w:rsidRPr="00792F8D">
        <w:rPr>
          <w:rFonts w:ascii="Times New Roman" w:hAnsi="Times New Roman" w:cs="Times New Roman"/>
          <w:i w:val="0"/>
        </w:rPr>
        <w:t>.</w:t>
      </w:r>
      <w:r w:rsidR="00844C55" w:rsidRPr="00792F8D">
        <w:rPr>
          <w:rFonts w:ascii="Times New Roman" w:hAnsi="Times New Roman" w:cs="Times New Roman"/>
          <w:i w:val="0"/>
        </w:rPr>
        <w:t>5</w:t>
      </w:r>
      <w:r w:rsidRPr="00792F8D">
        <w:rPr>
          <w:rFonts w:ascii="Times New Roman" w:hAnsi="Times New Roman" w:cs="Times New Roman"/>
          <w:i w:val="0"/>
        </w:rPr>
        <w:t xml:space="preserve">. Жилищный фонд </w:t>
      </w:r>
    </w:p>
    <w:p w:rsidR="00EF2760" w:rsidRPr="00EF2760" w:rsidRDefault="00EF2760" w:rsidP="00EF2760">
      <w:pPr>
        <w:spacing w:after="0" w:line="240" w:lineRule="auto"/>
        <w:ind w:firstLine="540"/>
        <w:jc w:val="both"/>
        <w:rPr>
          <w:rFonts w:ascii="Times New Roman" w:hAnsi="Times New Roman" w:cs="Times New Roman"/>
          <w:bCs/>
          <w:sz w:val="28"/>
          <w:szCs w:val="28"/>
        </w:rPr>
      </w:pPr>
      <w:r w:rsidRPr="00EF2760">
        <w:rPr>
          <w:rFonts w:ascii="Times New Roman" w:hAnsi="Times New Roman" w:cs="Times New Roman"/>
          <w:bCs/>
          <w:sz w:val="28"/>
          <w:szCs w:val="28"/>
        </w:rPr>
        <w:t>Общая площадь жилищного фонда сельского поселения – 14,2 тыс. кв. м. Весь жилищный фонд поселения находится в частной собственности. Жилищный фонд поселения представлен малоэтажной застройкой. В ее составе индивидуальные жилые дома с приусадебными земельными участками (100%).</w:t>
      </w:r>
    </w:p>
    <w:p w:rsidR="00EF2760" w:rsidRDefault="00EF2760" w:rsidP="00EF2760">
      <w:pPr>
        <w:spacing w:after="0" w:line="240" w:lineRule="auto"/>
        <w:ind w:firstLine="540"/>
        <w:jc w:val="both"/>
        <w:rPr>
          <w:rFonts w:ascii="Times New Roman" w:hAnsi="Times New Roman" w:cs="Times New Roman"/>
          <w:bCs/>
          <w:sz w:val="28"/>
          <w:szCs w:val="28"/>
        </w:rPr>
      </w:pPr>
      <w:r w:rsidRPr="00EF2760">
        <w:rPr>
          <w:rFonts w:ascii="Times New Roman" w:hAnsi="Times New Roman" w:cs="Times New Roman"/>
          <w:bCs/>
          <w:sz w:val="28"/>
          <w:szCs w:val="28"/>
        </w:rPr>
        <w:t xml:space="preserve">Расчет потребности в территориях для индивидуального строительства составлен исходя из существующих темпов ввода жилья. Темпы роста общей площади жилищного фонда в поселении низкие. </w:t>
      </w:r>
      <w:r>
        <w:rPr>
          <w:rFonts w:ascii="Times New Roman" w:hAnsi="Times New Roman" w:cs="Times New Roman"/>
          <w:bCs/>
          <w:sz w:val="28"/>
          <w:szCs w:val="28"/>
        </w:rPr>
        <w:t>Средний</w:t>
      </w:r>
      <w:r w:rsidRPr="00EF2760">
        <w:rPr>
          <w:rFonts w:ascii="Times New Roman" w:hAnsi="Times New Roman" w:cs="Times New Roman"/>
          <w:bCs/>
          <w:sz w:val="28"/>
          <w:szCs w:val="28"/>
        </w:rPr>
        <w:t xml:space="preserve"> ввод жилого фонда составил 45 кв.м. </w:t>
      </w:r>
      <w:r>
        <w:rPr>
          <w:rFonts w:ascii="Times New Roman" w:hAnsi="Times New Roman" w:cs="Times New Roman"/>
          <w:bCs/>
          <w:sz w:val="28"/>
          <w:szCs w:val="28"/>
        </w:rPr>
        <w:t xml:space="preserve">в </w:t>
      </w:r>
      <w:r w:rsidRPr="00EF2760">
        <w:rPr>
          <w:rFonts w:ascii="Times New Roman" w:hAnsi="Times New Roman" w:cs="Times New Roman"/>
          <w:bCs/>
          <w:sz w:val="28"/>
          <w:szCs w:val="28"/>
        </w:rPr>
        <w:t>год.</w:t>
      </w:r>
    </w:p>
    <w:p w:rsidR="00EF2760" w:rsidRPr="00EF2760" w:rsidRDefault="00EF2760" w:rsidP="00EF2760">
      <w:pPr>
        <w:spacing w:after="0" w:line="240" w:lineRule="auto"/>
        <w:ind w:firstLine="540"/>
        <w:jc w:val="both"/>
        <w:rPr>
          <w:rFonts w:ascii="Times New Roman" w:hAnsi="Times New Roman" w:cs="Times New Roman"/>
          <w:bCs/>
          <w:sz w:val="28"/>
          <w:szCs w:val="28"/>
        </w:rPr>
      </w:pPr>
      <w:r w:rsidRPr="00EF2760">
        <w:rPr>
          <w:rFonts w:ascii="Times New Roman" w:hAnsi="Times New Roman" w:cs="Times New Roman"/>
          <w:bCs/>
          <w:sz w:val="28"/>
          <w:szCs w:val="28"/>
        </w:rPr>
        <w:t>Наиболее важным является анализ жилищного фонда поселения по техническому состоянию. Фонд ветхого и аварийного жилья в поселении отсутствует. В удовлетворительном состоянии находится 100% жилищного фонда поселения.</w:t>
      </w:r>
    </w:p>
    <w:p w:rsidR="00E541E0" w:rsidRPr="00E541E0" w:rsidRDefault="00EF2760" w:rsidP="00EF2760">
      <w:pPr>
        <w:spacing w:after="0" w:line="240" w:lineRule="auto"/>
        <w:ind w:firstLine="540"/>
        <w:jc w:val="both"/>
        <w:rPr>
          <w:rFonts w:ascii="Times New Roman" w:hAnsi="Times New Roman" w:cs="Times New Roman"/>
          <w:b/>
          <w:bCs/>
          <w:sz w:val="24"/>
          <w:szCs w:val="24"/>
        </w:rPr>
      </w:pPr>
      <w:r w:rsidRPr="00EF2760">
        <w:rPr>
          <w:rFonts w:ascii="Times New Roman" w:hAnsi="Times New Roman" w:cs="Times New Roman"/>
          <w:bCs/>
          <w:sz w:val="28"/>
          <w:szCs w:val="28"/>
        </w:rPr>
        <w:t>Большие проблемы связаны с обеспечением территории поселения коммуникациями. Водопроводом оборудовано только -</w:t>
      </w:r>
      <w:r>
        <w:rPr>
          <w:rFonts w:ascii="Times New Roman" w:hAnsi="Times New Roman" w:cs="Times New Roman"/>
          <w:bCs/>
          <w:sz w:val="28"/>
          <w:szCs w:val="28"/>
        </w:rPr>
        <w:t xml:space="preserve"> </w:t>
      </w:r>
      <w:r w:rsidRPr="00EF2760">
        <w:rPr>
          <w:rFonts w:ascii="Times New Roman" w:hAnsi="Times New Roman" w:cs="Times New Roman"/>
          <w:bCs/>
          <w:sz w:val="28"/>
          <w:szCs w:val="28"/>
        </w:rPr>
        <w:t>41% жилых помещений, центральным отоплением – 0 %, газоснабжением -</w:t>
      </w:r>
      <w:r>
        <w:rPr>
          <w:rFonts w:ascii="Times New Roman" w:hAnsi="Times New Roman" w:cs="Times New Roman"/>
          <w:bCs/>
          <w:sz w:val="28"/>
          <w:szCs w:val="28"/>
        </w:rPr>
        <w:t xml:space="preserve"> </w:t>
      </w:r>
      <w:r w:rsidRPr="00EF2760">
        <w:rPr>
          <w:rFonts w:ascii="Times New Roman" w:hAnsi="Times New Roman" w:cs="Times New Roman"/>
          <w:bCs/>
          <w:sz w:val="28"/>
          <w:szCs w:val="28"/>
        </w:rPr>
        <w:t>0%.</w:t>
      </w:r>
    </w:p>
    <w:p w:rsidR="007F0EB0" w:rsidRDefault="00EF2760" w:rsidP="00792F8D">
      <w:pPr>
        <w:widowControl w:val="0"/>
        <w:suppressAutoHyphens w:val="0"/>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К услугам </w:t>
      </w:r>
      <w:r w:rsidR="00E541E0" w:rsidRPr="00792F8D">
        <w:rPr>
          <w:rFonts w:ascii="Times New Roman" w:hAnsi="Times New Roman" w:cs="Times New Roman"/>
          <w:bCs/>
          <w:sz w:val="28"/>
          <w:szCs w:val="28"/>
        </w:rPr>
        <w:t xml:space="preserve">ЖКХ, </w:t>
      </w:r>
      <w:r>
        <w:rPr>
          <w:rFonts w:ascii="Times New Roman" w:hAnsi="Times New Roman" w:cs="Times New Roman"/>
          <w:bCs/>
          <w:sz w:val="28"/>
          <w:szCs w:val="28"/>
        </w:rPr>
        <w:t xml:space="preserve">предоставляемым </w:t>
      </w:r>
      <w:r w:rsidR="007F0EB0">
        <w:rPr>
          <w:rFonts w:ascii="Times New Roman" w:hAnsi="Times New Roman" w:cs="Times New Roman"/>
          <w:bCs/>
          <w:sz w:val="28"/>
          <w:szCs w:val="28"/>
        </w:rPr>
        <w:t xml:space="preserve">в поселении, </w:t>
      </w:r>
      <w:r w:rsidR="00E541E0" w:rsidRPr="00792F8D">
        <w:rPr>
          <w:rFonts w:ascii="Times New Roman" w:hAnsi="Times New Roman" w:cs="Times New Roman"/>
          <w:bCs/>
          <w:sz w:val="28"/>
          <w:szCs w:val="28"/>
        </w:rPr>
        <w:t>относится водоснабжение</w:t>
      </w:r>
      <w:r w:rsidR="00B63D5A" w:rsidRPr="00792F8D">
        <w:rPr>
          <w:rFonts w:ascii="Times New Roman" w:hAnsi="Times New Roman" w:cs="Times New Roman"/>
          <w:bCs/>
          <w:sz w:val="28"/>
          <w:szCs w:val="28"/>
        </w:rPr>
        <w:t>, водоотведение и вывоз мусора.</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bCs/>
          <w:sz w:val="28"/>
          <w:szCs w:val="28"/>
        </w:rPr>
      </w:pPr>
      <w:r w:rsidRPr="00792F8D">
        <w:rPr>
          <w:rFonts w:ascii="Times New Roman" w:hAnsi="Times New Roman" w:cs="Times New Roman"/>
          <w:bCs/>
          <w:sz w:val="28"/>
          <w:szCs w:val="28"/>
        </w:rPr>
        <w:t xml:space="preserve">Развитие среды проживания населения муниципального образования </w:t>
      </w:r>
      <w:r w:rsidR="002C72A1">
        <w:rPr>
          <w:rFonts w:ascii="Times New Roman" w:hAnsi="Times New Roman" w:cs="Times New Roman"/>
          <w:bCs/>
          <w:sz w:val="28"/>
          <w:szCs w:val="28"/>
        </w:rPr>
        <w:lastRenderedPageBreak/>
        <w:t xml:space="preserve">Октябрьский сельсовет </w:t>
      </w:r>
      <w:r w:rsidRPr="00792F8D">
        <w:rPr>
          <w:rFonts w:ascii="Times New Roman" w:hAnsi="Times New Roman" w:cs="Times New Roman"/>
          <w:bCs/>
          <w:sz w:val="28"/>
          <w:szCs w:val="28"/>
        </w:rPr>
        <w:t>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E541E0" w:rsidRPr="00792F8D" w:rsidRDefault="00E541E0" w:rsidP="00792F8D">
      <w:pPr>
        <w:widowControl w:val="0"/>
        <w:suppressAutoHyphens w:val="0"/>
        <w:spacing w:after="0" w:line="240" w:lineRule="auto"/>
        <w:ind w:firstLine="425"/>
        <w:jc w:val="both"/>
        <w:rPr>
          <w:rFonts w:ascii="Times New Roman" w:hAnsi="Times New Roman" w:cs="Times New Roman"/>
          <w:bCs/>
          <w:sz w:val="28"/>
          <w:szCs w:val="28"/>
        </w:rPr>
      </w:pPr>
      <w:r w:rsidRPr="00792F8D">
        <w:rPr>
          <w:rFonts w:ascii="Times New Roman" w:hAnsi="Times New Roman" w:cs="Times New Roman"/>
          <w:bCs/>
          <w:sz w:val="28"/>
          <w:szCs w:val="28"/>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B63D5A" w:rsidRPr="00792F8D" w:rsidRDefault="00E541E0" w:rsidP="00792F8D">
      <w:pPr>
        <w:widowControl w:val="0"/>
        <w:suppressAutoHyphens w:val="0"/>
        <w:spacing w:after="0" w:line="240" w:lineRule="auto"/>
        <w:ind w:firstLine="425"/>
        <w:jc w:val="both"/>
        <w:rPr>
          <w:rFonts w:ascii="Times New Roman" w:hAnsi="Times New Roman" w:cs="Times New Roman"/>
          <w:bCs/>
          <w:sz w:val="28"/>
          <w:szCs w:val="28"/>
        </w:rPr>
      </w:pPr>
      <w:r w:rsidRPr="00792F8D">
        <w:rPr>
          <w:rFonts w:ascii="Times New Roman" w:hAnsi="Times New Roman" w:cs="Times New Roman"/>
          <w:bCs/>
          <w:sz w:val="28"/>
          <w:szCs w:val="28"/>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2B264B" w:rsidRPr="00792F8D" w:rsidRDefault="00AB1712"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Опорным</w:t>
      </w:r>
      <w:r w:rsidR="002B264B" w:rsidRPr="00792F8D">
        <w:rPr>
          <w:rFonts w:ascii="Times New Roman" w:hAnsi="Times New Roman" w:cs="Times New Roman"/>
          <w:sz w:val="28"/>
          <w:szCs w:val="28"/>
        </w:rPr>
        <w:t xml:space="preserve"> центром</w:t>
      </w:r>
      <w:r w:rsidRPr="00792F8D">
        <w:rPr>
          <w:rFonts w:ascii="Times New Roman" w:hAnsi="Times New Roman" w:cs="Times New Roman"/>
          <w:sz w:val="28"/>
          <w:szCs w:val="28"/>
        </w:rPr>
        <w:t xml:space="preserve"> расселения населения на перспективу останется д.</w:t>
      </w:r>
      <w:r w:rsidR="00B63D5A" w:rsidRPr="00792F8D">
        <w:rPr>
          <w:rFonts w:ascii="Times New Roman" w:hAnsi="Times New Roman" w:cs="Times New Roman"/>
          <w:sz w:val="28"/>
          <w:szCs w:val="28"/>
        </w:rPr>
        <w:t xml:space="preserve"> </w:t>
      </w:r>
      <w:r w:rsidR="002C72A1">
        <w:rPr>
          <w:rFonts w:ascii="Times New Roman" w:hAnsi="Times New Roman" w:cs="Times New Roman"/>
          <w:sz w:val="28"/>
          <w:szCs w:val="28"/>
        </w:rPr>
        <w:t>Осиповка</w:t>
      </w:r>
      <w:r w:rsidRPr="00792F8D">
        <w:rPr>
          <w:rFonts w:ascii="Times New Roman" w:hAnsi="Times New Roman" w:cs="Times New Roman"/>
          <w:sz w:val="28"/>
          <w:szCs w:val="28"/>
        </w:rPr>
        <w:t xml:space="preserve">. В остальных деревнях развитие жилой застройки будет происходить </w:t>
      </w:r>
      <w:r w:rsidR="002B264B" w:rsidRPr="00792F8D">
        <w:rPr>
          <w:rFonts w:ascii="Times New Roman" w:hAnsi="Times New Roman" w:cs="Times New Roman"/>
          <w:sz w:val="28"/>
          <w:szCs w:val="28"/>
        </w:rPr>
        <w:t>в границах населенных пунктов на свободных территориях.</w:t>
      </w:r>
    </w:p>
    <w:p w:rsidR="002C72A1" w:rsidRPr="002C72A1" w:rsidRDefault="002C72A1" w:rsidP="002C72A1">
      <w:pPr>
        <w:widowControl w:val="0"/>
        <w:suppressAutoHyphens w:val="0"/>
        <w:spacing w:after="0" w:line="240" w:lineRule="auto"/>
        <w:ind w:firstLine="425"/>
        <w:jc w:val="both"/>
        <w:rPr>
          <w:rFonts w:ascii="Times New Roman" w:hAnsi="Times New Roman" w:cs="Times New Roman"/>
          <w:sz w:val="28"/>
          <w:szCs w:val="28"/>
        </w:rPr>
      </w:pPr>
      <w:r w:rsidRPr="002C72A1">
        <w:rPr>
          <w:rFonts w:ascii="Times New Roman" w:hAnsi="Times New Roman" w:cs="Times New Roman"/>
          <w:sz w:val="28"/>
          <w:szCs w:val="28"/>
        </w:rPr>
        <w:t xml:space="preserve">На расчетный срок предусматривается развитие населенных пунктов сельского поселения Октябрьский сельсовет за счет застройки индивидуальными жилыми домами. Перспективная численность населения составит </w:t>
      </w:r>
      <w:r>
        <w:rPr>
          <w:rFonts w:ascii="Times New Roman" w:hAnsi="Times New Roman" w:cs="Times New Roman"/>
          <w:sz w:val="28"/>
          <w:szCs w:val="28"/>
        </w:rPr>
        <w:t>1050</w:t>
      </w:r>
      <w:r w:rsidRPr="002C72A1">
        <w:rPr>
          <w:rFonts w:ascii="Times New Roman" w:hAnsi="Times New Roman" w:cs="Times New Roman"/>
          <w:sz w:val="28"/>
          <w:szCs w:val="28"/>
        </w:rPr>
        <w:t xml:space="preserve"> тыс. человек, для расселения которых потребуется </w:t>
      </w:r>
      <w:r w:rsidR="00EF2760">
        <w:rPr>
          <w:rFonts w:ascii="Times New Roman" w:hAnsi="Times New Roman" w:cs="Times New Roman"/>
          <w:sz w:val="28"/>
          <w:szCs w:val="28"/>
        </w:rPr>
        <w:t>13,14</w:t>
      </w:r>
      <w:r w:rsidRPr="002C72A1">
        <w:rPr>
          <w:rFonts w:ascii="Times New Roman" w:hAnsi="Times New Roman" w:cs="Times New Roman"/>
          <w:sz w:val="28"/>
          <w:szCs w:val="28"/>
        </w:rPr>
        <w:t xml:space="preserve"> тыс.</w:t>
      </w:r>
      <w:r w:rsidR="00EF2760">
        <w:rPr>
          <w:rFonts w:ascii="Times New Roman" w:hAnsi="Times New Roman" w:cs="Times New Roman"/>
          <w:sz w:val="28"/>
          <w:szCs w:val="28"/>
        </w:rPr>
        <w:t xml:space="preserve"> </w:t>
      </w:r>
      <w:r w:rsidRPr="002C72A1">
        <w:rPr>
          <w:rFonts w:ascii="Times New Roman" w:hAnsi="Times New Roman" w:cs="Times New Roman"/>
          <w:sz w:val="28"/>
          <w:szCs w:val="28"/>
        </w:rPr>
        <w:t>кв.</w:t>
      </w:r>
      <w:r w:rsidR="00EF2760">
        <w:rPr>
          <w:rFonts w:ascii="Times New Roman" w:hAnsi="Times New Roman" w:cs="Times New Roman"/>
          <w:sz w:val="28"/>
          <w:szCs w:val="28"/>
        </w:rPr>
        <w:t xml:space="preserve"> </w:t>
      </w:r>
      <w:r w:rsidRPr="002C72A1">
        <w:rPr>
          <w:rFonts w:ascii="Times New Roman" w:hAnsi="Times New Roman" w:cs="Times New Roman"/>
          <w:sz w:val="28"/>
          <w:szCs w:val="28"/>
        </w:rPr>
        <w:t>м общей площади жилья.</w:t>
      </w:r>
    </w:p>
    <w:p w:rsidR="002C72A1" w:rsidRDefault="002C72A1" w:rsidP="002C72A1">
      <w:pPr>
        <w:widowControl w:val="0"/>
        <w:suppressAutoHyphens w:val="0"/>
        <w:spacing w:after="0" w:line="240" w:lineRule="auto"/>
        <w:ind w:firstLine="425"/>
        <w:jc w:val="both"/>
        <w:rPr>
          <w:rFonts w:ascii="Times New Roman" w:hAnsi="Times New Roman" w:cs="Times New Roman"/>
          <w:sz w:val="28"/>
          <w:szCs w:val="28"/>
        </w:rPr>
      </w:pPr>
      <w:r w:rsidRPr="002C72A1">
        <w:rPr>
          <w:rFonts w:ascii="Times New Roman" w:hAnsi="Times New Roman" w:cs="Times New Roman"/>
          <w:sz w:val="28"/>
          <w:szCs w:val="28"/>
        </w:rPr>
        <w:t>Жилищная обеспеченность к 203</w:t>
      </w:r>
      <w:r w:rsidR="00EF2760">
        <w:rPr>
          <w:rFonts w:ascii="Times New Roman" w:hAnsi="Times New Roman" w:cs="Times New Roman"/>
          <w:sz w:val="28"/>
          <w:szCs w:val="28"/>
        </w:rPr>
        <w:t>4</w:t>
      </w:r>
      <w:r w:rsidRPr="002C72A1">
        <w:rPr>
          <w:rFonts w:ascii="Times New Roman" w:hAnsi="Times New Roman" w:cs="Times New Roman"/>
          <w:sz w:val="28"/>
          <w:szCs w:val="28"/>
        </w:rPr>
        <w:t xml:space="preserve"> году составит 30,0 кв.</w:t>
      </w:r>
      <w:r w:rsidR="00EF2760">
        <w:rPr>
          <w:rFonts w:ascii="Times New Roman" w:hAnsi="Times New Roman" w:cs="Times New Roman"/>
          <w:sz w:val="28"/>
          <w:szCs w:val="28"/>
        </w:rPr>
        <w:t xml:space="preserve"> </w:t>
      </w:r>
      <w:r w:rsidRPr="002C72A1">
        <w:rPr>
          <w:rFonts w:ascii="Times New Roman" w:hAnsi="Times New Roman" w:cs="Times New Roman"/>
          <w:sz w:val="28"/>
          <w:szCs w:val="28"/>
        </w:rPr>
        <w:t xml:space="preserve">м на 1 жителя, данные показатели ориентировочны и зависят в первую очередь от возможностей и желания населения при строительстве индивидуальных </w:t>
      </w:r>
      <w:proofErr w:type="gramStart"/>
      <w:r w:rsidRPr="002C72A1">
        <w:rPr>
          <w:rFonts w:ascii="Times New Roman" w:hAnsi="Times New Roman" w:cs="Times New Roman"/>
          <w:sz w:val="28"/>
          <w:szCs w:val="28"/>
        </w:rPr>
        <w:t>домов б</w:t>
      </w:r>
      <w:proofErr w:type="gramEnd"/>
      <w:r w:rsidRPr="002C72A1">
        <w:rPr>
          <w:rFonts w:ascii="Times New Roman" w:hAnsi="Times New Roman" w:cs="Times New Roman"/>
          <w:sz w:val="28"/>
          <w:szCs w:val="28"/>
        </w:rPr>
        <w:t>όльшей или меньшей площади.</w:t>
      </w:r>
    </w:p>
    <w:p w:rsidR="000B056F" w:rsidRPr="00792F8D" w:rsidRDefault="00B13449" w:rsidP="002C72A1">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sz w:val="28"/>
          <w:szCs w:val="28"/>
        </w:rPr>
        <w:t xml:space="preserve">Площади под строительство выделены с учетом </w:t>
      </w:r>
      <w:r w:rsidR="009D189E" w:rsidRPr="00792F8D">
        <w:rPr>
          <w:rFonts w:ascii="Times New Roman" w:hAnsi="Times New Roman" w:cs="Times New Roman"/>
          <w:sz w:val="28"/>
          <w:szCs w:val="28"/>
        </w:rPr>
        <w:t xml:space="preserve"> </w:t>
      </w:r>
      <w:r w:rsidRPr="00792F8D">
        <w:rPr>
          <w:rFonts w:ascii="Times New Roman" w:hAnsi="Times New Roman" w:cs="Times New Roman"/>
          <w:sz w:val="28"/>
          <w:szCs w:val="28"/>
        </w:rPr>
        <w:t>нормативов обеспеченности жильем на одного человека и принятых в районе размеров земельных участков для индивидуального жилищного строительства (с учетом сноса ветхого и аварийного жилья</w:t>
      </w:r>
      <w:r w:rsidRPr="00792F8D">
        <w:rPr>
          <w:rFonts w:ascii="Times New Roman" w:hAnsi="Times New Roman" w:cs="Times New Roman"/>
          <w:color w:val="000000"/>
          <w:sz w:val="28"/>
          <w:szCs w:val="28"/>
        </w:rPr>
        <w:t xml:space="preserve">). </w:t>
      </w:r>
      <w:r w:rsidR="00AB376A" w:rsidRPr="00792F8D">
        <w:rPr>
          <w:rFonts w:ascii="Times New Roman" w:hAnsi="Times New Roman" w:cs="Times New Roman"/>
          <w:color w:val="000000"/>
          <w:sz w:val="28"/>
          <w:szCs w:val="28"/>
        </w:rPr>
        <w:t xml:space="preserve">Новую жилую застройку предлагается осуществлять с </w:t>
      </w:r>
      <w:r w:rsidR="000B056F" w:rsidRPr="00792F8D">
        <w:rPr>
          <w:rFonts w:ascii="Times New Roman" w:hAnsi="Times New Roman" w:cs="Times New Roman"/>
          <w:color w:val="000000"/>
          <w:sz w:val="28"/>
          <w:szCs w:val="28"/>
        </w:rPr>
        <w:t>полным набором современного инженерного оборудования и благоустройства. Преимущественный тип застройки рекомендован как малоэтажная индивидуальная жилая застройка с возможностью ведения личного подсобного хозяйства.</w:t>
      </w:r>
    </w:p>
    <w:p w:rsidR="00B13449" w:rsidRPr="00792F8D" w:rsidRDefault="000B056F" w:rsidP="00792F8D">
      <w:pPr>
        <w:pStyle w:val="33"/>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Застройка территорий должна производиться с учетом противопожарных требований, изложенных в Федеральном законе от 22.07.2008 №123-ФЗ </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Технический регламент о требованиях пожарной безопасности</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 технических нормативах Российской</w:t>
      </w:r>
      <w:r w:rsidR="009D6263" w:rsidRPr="00792F8D">
        <w:rPr>
          <w:rFonts w:ascii="Times New Roman" w:hAnsi="Times New Roman" w:cs="Times New Roman"/>
          <w:color w:val="000000"/>
          <w:sz w:val="28"/>
          <w:szCs w:val="28"/>
        </w:rPr>
        <w:t xml:space="preserve"> Федерации</w:t>
      </w:r>
      <w:r w:rsidR="00AC5ACC" w:rsidRPr="00792F8D">
        <w:rPr>
          <w:rFonts w:ascii="Times New Roman" w:hAnsi="Times New Roman" w:cs="Times New Roman"/>
          <w:color w:val="000000"/>
          <w:sz w:val="28"/>
          <w:szCs w:val="28"/>
        </w:rPr>
        <w:t>.</w:t>
      </w:r>
    </w:p>
    <w:p w:rsidR="00B63D5A" w:rsidRPr="00792F8D" w:rsidRDefault="00B63D5A" w:rsidP="00792F8D">
      <w:pPr>
        <w:widowControl w:val="0"/>
        <w:suppressAutoHyphens w:val="0"/>
        <w:spacing w:after="0" w:line="240" w:lineRule="auto"/>
        <w:ind w:firstLine="425"/>
        <w:jc w:val="both"/>
        <w:rPr>
          <w:rFonts w:ascii="Times New Roman" w:hAnsi="Times New Roman" w:cs="Times New Roman"/>
          <w:b/>
          <w:sz w:val="28"/>
          <w:szCs w:val="28"/>
        </w:rPr>
      </w:pPr>
    </w:p>
    <w:p w:rsidR="00CF2360" w:rsidRPr="00792F8D" w:rsidRDefault="00844C55" w:rsidP="00792F8D">
      <w:pPr>
        <w:widowControl w:val="0"/>
        <w:suppressAutoHyphens w:val="0"/>
        <w:spacing w:after="0" w:line="240" w:lineRule="auto"/>
        <w:ind w:firstLine="425"/>
        <w:jc w:val="both"/>
        <w:rPr>
          <w:rFonts w:ascii="Times New Roman" w:hAnsi="Times New Roman" w:cs="Times New Roman"/>
          <w:b/>
          <w:sz w:val="28"/>
          <w:szCs w:val="28"/>
        </w:rPr>
      </w:pPr>
      <w:r w:rsidRPr="00792F8D">
        <w:rPr>
          <w:rFonts w:ascii="Times New Roman" w:hAnsi="Times New Roman" w:cs="Times New Roman"/>
          <w:b/>
          <w:sz w:val="28"/>
          <w:szCs w:val="28"/>
        </w:rPr>
        <w:t xml:space="preserve">3.2.6. </w:t>
      </w:r>
      <w:r w:rsidR="00192865" w:rsidRPr="00792F8D">
        <w:rPr>
          <w:rFonts w:ascii="Times New Roman" w:hAnsi="Times New Roman" w:cs="Times New Roman"/>
          <w:b/>
          <w:sz w:val="28"/>
          <w:szCs w:val="28"/>
        </w:rPr>
        <w:t>Транспортная инфраструктура.</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t>Основной вид транспорта района – автомобильный.</w:t>
      </w:r>
      <w:r>
        <w:rPr>
          <w:rFonts w:ascii="Times New Roman" w:hAnsi="Times New Roman" w:cs="Times New Roman"/>
          <w:sz w:val="28"/>
          <w:szCs w:val="28"/>
        </w:rPr>
        <w:t xml:space="preserve"> </w:t>
      </w:r>
      <w:r w:rsidRPr="002E1DAF">
        <w:rPr>
          <w:rFonts w:ascii="Times New Roman" w:hAnsi="Times New Roman" w:cs="Times New Roman"/>
          <w:sz w:val="28"/>
          <w:szCs w:val="28"/>
        </w:rPr>
        <w:t>В</w:t>
      </w:r>
      <w:r>
        <w:rPr>
          <w:rFonts w:ascii="Times New Roman" w:hAnsi="Times New Roman" w:cs="Times New Roman"/>
          <w:sz w:val="28"/>
          <w:szCs w:val="28"/>
        </w:rPr>
        <w:t xml:space="preserve"> Благовещенском</w:t>
      </w:r>
      <w:r w:rsidRPr="002E1DAF">
        <w:rPr>
          <w:rFonts w:ascii="Times New Roman" w:hAnsi="Times New Roman" w:cs="Times New Roman"/>
          <w:sz w:val="28"/>
          <w:szCs w:val="28"/>
        </w:rPr>
        <w:t xml:space="preserve"> районе большинство населенных пунктов соединены между собой автодорогами с твердым (</w:t>
      </w:r>
      <w:proofErr w:type="spellStart"/>
      <w:r w:rsidRPr="002E1DAF">
        <w:rPr>
          <w:rFonts w:ascii="Times New Roman" w:hAnsi="Times New Roman" w:cs="Times New Roman"/>
          <w:sz w:val="28"/>
          <w:szCs w:val="28"/>
        </w:rPr>
        <w:t>асфальто-бетонным</w:t>
      </w:r>
      <w:proofErr w:type="spellEnd"/>
      <w:r w:rsidRPr="002E1DAF">
        <w:rPr>
          <w:rFonts w:ascii="Times New Roman" w:hAnsi="Times New Roman" w:cs="Times New Roman"/>
          <w:sz w:val="28"/>
          <w:szCs w:val="28"/>
        </w:rPr>
        <w:t xml:space="preserve">) покрытием. </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lastRenderedPageBreak/>
        <w:t>Существующую транспортную сеть района представляют следующие категории дорог и дорожные сооружения:</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t xml:space="preserve">1. Автодороги межмуниципального значения, связывающие сельские населенные пункты и районные центры между собой, с автодорогами республиканского значения и далее со столицей республики. </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t>2. Автодороги регионального значения, связывающие между собой районный центр город Благовещенск с районными центрами сопредельных районов республики и со столицей республики. Общая протяженность в пределах района – 46.7 км.</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t>3. Автодороги федерального значения связывают республику и столицы сопредельных республик. Протяженность по муниципальному району составляет 7 км.</w:t>
      </w:r>
    </w:p>
    <w:p w:rsidR="002E1DAF" w:rsidRPr="002E1DAF" w:rsidRDefault="002E1DAF" w:rsidP="00CA60BF">
      <w:pPr>
        <w:suppressAutoHyphens w:val="0"/>
        <w:spacing w:after="0" w:line="240" w:lineRule="auto"/>
        <w:ind w:firstLine="567"/>
        <w:jc w:val="both"/>
        <w:rPr>
          <w:rFonts w:ascii="Times New Roman" w:hAnsi="Times New Roman" w:cs="Times New Roman"/>
          <w:sz w:val="28"/>
          <w:szCs w:val="28"/>
        </w:rPr>
      </w:pPr>
      <w:r w:rsidRPr="002E1DAF">
        <w:rPr>
          <w:rFonts w:ascii="Times New Roman" w:hAnsi="Times New Roman" w:cs="Times New Roman"/>
          <w:sz w:val="28"/>
          <w:szCs w:val="28"/>
        </w:rPr>
        <w:t>4. Количество автомобильных мостов – 15 штук.</w:t>
      </w:r>
    </w:p>
    <w:p w:rsidR="002E1DAF" w:rsidRPr="002E1DAF" w:rsidRDefault="002E1DAF" w:rsidP="00CA60BF">
      <w:pPr>
        <w:suppressAutoHyphens w:val="0"/>
        <w:spacing w:after="0" w:line="240" w:lineRule="auto"/>
        <w:jc w:val="center"/>
        <w:rPr>
          <w:rFonts w:ascii="Times New Roman" w:hAnsi="Times New Roman" w:cs="Times New Roman"/>
          <w:sz w:val="28"/>
          <w:szCs w:val="28"/>
        </w:rPr>
      </w:pPr>
      <w:r w:rsidRPr="002E1DAF">
        <w:rPr>
          <w:rFonts w:ascii="Times New Roman" w:hAnsi="Times New Roman" w:cs="Times New Roman"/>
          <w:sz w:val="28"/>
          <w:szCs w:val="28"/>
        </w:rPr>
        <w:t>Перечень автомобильных дорог общего пользования регионального и межмуниципального значения, относящихся к государственной собственности Республики Башкортостан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58"/>
        <w:gridCol w:w="1559"/>
        <w:gridCol w:w="1843"/>
        <w:gridCol w:w="1276"/>
        <w:gridCol w:w="1134"/>
        <w:gridCol w:w="850"/>
        <w:gridCol w:w="851"/>
        <w:gridCol w:w="1134"/>
      </w:tblGrid>
      <w:tr w:rsidR="002E1DAF" w:rsidRPr="002E1DAF" w:rsidTr="002E1DAF">
        <w:trPr>
          <w:jc w:val="center"/>
        </w:trPr>
        <w:tc>
          <w:tcPr>
            <w:tcW w:w="426"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w:t>
            </w:r>
          </w:p>
        </w:tc>
        <w:tc>
          <w:tcPr>
            <w:tcW w:w="958"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Идентификационный номер</w:t>
            </w:r>
          </w:p>
        </w:tc>
        <w:tc>
          <w:tcPr>
            <w:tcW w:w="1559"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Наименование автомобильной дороги</w:t>
            </w:r>
          </w:p>
        </w:tc>
        <w:tc>
          <w:tcPr>
            <w:tcW w:w="1843"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Наименование участка автомобильной дороги и промежуточных населенных пунктов</w:t>
            </w:r>
          </w:p>
        </w:tc>
        <w:tc>
          <w:tcPr>
            <w:tcW w:w="1276"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Эксплуатационные километры</w:t>
            </w:r>
          </w:p>
        </w:tc>
        <w:tc>
          <w:tcPr>
            <w:tcW w:w="1134"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Категория дороги</w:t>
            </w:r>
          </w:p>
        </w:tc>
        <w:tc>
          <w:tcPr>
            <w:tcW w:w="2835" w:type="dxa"/>
            <w:gridSpan w:val="3"/>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Протяженность, км</w:t>
            </w:r>
          </w:p>
        </w:tc>
      </w:tr>
      <w:tr w:rsidR="002E1DAF" w:rsidRPr="002E1DAF" w:rsidTr="002E1DAF">
        <w:trPr>
          <w:jc w:val="center"/>
        </w:trPr>
        <w:tc>
          <w:tcPr>
            <w:tcW w:w="426"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958"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559"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vMerge w:val="restart"/>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всего</w:t>
            </w:r>
          </w:p>
        </w:tc>
        <w:tc>
          <w:tcPr>
            <w:tcW w:w="1985" w:type="dxa"/>
            <w:gridSpan w:val="2"/>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в том числе</w:t>
            </w:r>
          </w:p>
        </w:tc>
      </w:tr>
      <w:tr w:rsidR="002E1DAF" w:rsidRPr="002E1DAF" w:rsidTr="002E1DAF">
        <w:trPr>
          <w:trHeight w:val="599"/>
          <w:jc w:val="center"/>
        </w:trPr>
        <w:tc>
          <w:tcPr>
            <w:tcW w:w="426"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958"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559"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851" w:type="dxa"/>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с твердым покрытием</w:t>
            </w:r>
          </w:p>
        </w:tc>
        <w:tc>
          <w:tcPr>
            <w:tcW w:w="1134" w:type="dxa"/>
            <w:vAlign w:val="center"/>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из них с </w:t>
            </w:r>
            <w:proofErr w:type="spellStart"/>
            <w:r w:rsidRPr="002E1DAF">
              <w:rPr>
                <w:rFonts w:ascii="Times New Roman" w:eastAsia="Calibri" w:hAnsi="Times New Roman" w:cs="Times New Roman"/>
                <w:sz w:val="24"/>
                <w:szCs w:val="24"/>
                <w:lang w:eastAsia="en-US"/>
              </w:rPr>
              <w:t>асфальто-бетонным</w:t>
            </w:r>
            <w:proofErr w:type="spellEnd"/>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w:t>
            </w:r>
          </w:p>
        </w:tc>
        <w:tc>
          <w:tcPr>
            <w:tcW w:w="1559"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w:t>
            </w:r>
          </w:p>
        </w:tc>
        <w:tc>
          <w:tcPr>
            <w:tcW w:w="1843"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4</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6</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7</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9</w:t>
            </w:r>
          </w:p>
        </w:tc>
      </w:tr>
      <w:tr w:rsidR="002E1DAF" w:rsidRPr="002E1DAF" w:rsidTr="002E1DAF">
        <w:trPr>
          <w:jc w:val="center"/>
        </w:trPr>
        <w:tc>
          <w:tcPr>
            <w:tcW w:w="10031" w:type="dxa"/>
            <w:gridSpan w:val="9"/>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b/>
                <w:sz w:val="24"/>
                <w:szCs w:val="24"/>
                <w:lang w:eastAsia="en-US"/>
              </w:rPr>
            </w:pPr>
            <w:r w:rsidRPr="002E1DAF">
              <w:rPr>
                <w:rFonts w:ascii="Times New Roman" w:eastAsia="Calibri" w:hAnsi="Times New Roman" w:cs="Times New Roman"/>
                <w:b/>
                <w:sz w:val="24"/>
                <w:szCs w:val="24"/>
                <w:lang w:eastAsia="en-US"/>
              </w:rPr>
              <w:t>Благовещенский район</w:t>
            </w:r>
          </w:p>
        </w:tc>
      </w:tr>
      <w:tr w:rsidR="002E1DAF" w:rsidRPr="002E1DAF" w:rsidTr="002E1DAF">
        <w:trPr>
          <w:jc w:val="center"/>
        </w:trPr>
        <w:tc>
          <w:tcPr>
            <w:tcW w:w="10031" w:type="dxa"/>
            <w:gridSpan w:val="9"/>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Автомобильные дороги регионального значения</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РЗ 80К-025</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«Западный обход г.Уфы» на участке Подымалово-Николаевка</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Подымалово-Николаевка</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21,3-27,1</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val="en-US" w:eastAsia="en-US"/>
              </w:rPr>
            </w:pPr>
            <w:r w:rsidRPr="002E1DAF">
              <w:rPr>
                <w:rFonts w:ascii="Times New Roman" w:eastAsia="Calibri" w:hAnsi="Times New Roman" w:cs="Times New Roman"/>
                <w:sz w:val="24"/>
                <w:szCs w:val="24"/>
                <w:lang w:val="en-US" w:eastAsia="en-US"/>
              </w:rPr>
              <w:t>II</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5.8</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5.8</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5.8</w:t>
            </w:r>
          </w:p>
        </w:tc>
      </w:tr>
      <w:tr w:rsidR="002E1DAF" w:rsidRPr="002E1DAF" w:rsidTr="002E1DAF">
        <w:trPr>
          <w:trHeight w:val="421"/>
          <w:jc w:val="center"/>
        </w:trPr>
        <w:tc>
          <w:tcPr>
            <w:tcW w:w="426" w:type="dxa"/>
            <w:vMerge w:val="restart"/>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w:t>
            </w:r>
          </w:p>
        </w:tc>
        <w:tc>
          <w:tcPr>
            <w:tcW w:w="958" w:type="dxa"/>
            <w:vMerge w:val="restart"/>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РЗ 80К-029</w:t>
            </w:r>
          </w:p>
        </w:tc>
        <w:tc>
          <w:tcPr>
            <w:tcW w:w="1559" w:type="dxa"/>
            <w:vMerge w:val="restart"/>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Уфа – Бирск - Янаул</w:t>
            </w:r>
          </w:p>
        </w:tc>
        <w:tc>
          <w:tcPr>
            <w:tcW w:w="1843" w:type="dxa"/>
            <w:vMerge w:val="restart"/>
            <w:tcBorders>
              <w:right w:val="single" w:sz="4" w:space="0" w:color="auto"/>
            </w:tcBorders>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гр. г.Уфы – Благовещенск – Бирск – Бураево – Янаул </w:t>
            </w:r>
          </w:p>
        </w:tc>
        <w:tc>
          <w:tcPr>
            <w:tcW w:w="1276" w:type="dxa"/>
            <w:tcBorders>
              <w:left w:val="single" w:sz="4" w:space="0" w:color="auto"/>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33,0-49</w:t>
            </w:r>
          </w:p>
        </w:tc>
        <w:tc>
          <w:tcPr>
            <w:tcW w:w="1134"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val="en-US" w:eastAsia="en-US"/>
              </w:rPr>
            </w:pPr>
            <w:r w:rsidRPr="002E1DAF">
              <w:rPr>
                <w:rFonts w:ascii="Times New Roman" w:eastAsia="Calibri" w:hAnsi="Times New Roman" w:cs="Times New Roman"/>
                <w:sz w:val="24"/>
                <w:szCs w:val="24"/>
                <w:lang w:val="en-US" w:eastAsia="en-US"/>
              </w:rPr>
              <w:t>II</w:t>
            </w:r>
          </w:p>
        </w:tc>
        <w:tc>
          <w:tcPr>
            <w:tcW w:w="850"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16.0</w:t>
            </w:r>
          </w:p>
        </w:tc>
        <w:tc>
          <w:tcPr>
            <w:tcW w:w="851"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16.0</w:t>
            </w:r>
          </w:p>
        </w:tc>
        <w:tc>
          <w:tcPr>
            <w:tcW w:w="1134"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16.0</w:t>
            </w:r>
          </w:p>
        </w:tc>
      </w:tr>
      <w:tr w:rsidR="002E1DAF" w:rsidRPr="002E1DAF" w:rsidTr="002E1DAF">
        <w:trPr>
          <w:trHeight w:val="394"/>
          <w:jc w:val="center"/>
        </w:trPr>
        <w:tc>
          <w:tcPr>
            <w:tcW w:w="426"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958"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1559"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Borders>
              <w:right w:val="single" w:sz="4" w:space="0" w:color="auto"/>
            </w:tcBorders>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tcBorders>
              <w:top w:val="single" w:sz="4" w:space="0" w:color="auto"/>
              <w:left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49,0-73,9</w:t>
            </w:r>
          </w:p>
        </w:tc>
        <w:tc>
          <w:tcPr>
            <w:tcW w:w="1134"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val="en-US" w:eastAsia="en-US"/>
              </w:rPr>
            </w:pPr>
            <w:r w:rsidRPr="002E1DAF">
              <w:rPr>
                <w:rFonts w:ascii="Times New Roman" w:eastAsia="Calibri" w:hAnsi="Times New Roman" w:cs="Times New Roman"/>
                <w:sz w:val="24"/>
                <w:szCs w:val="24"/>
                <w:lang w:val="en-US" w:eastAsia="en-US"/>
              </w:rPr>
              <w:t>III</w:t>
            </w:r>
          </w:p>
        </w:tc>
        <w:tc>
          <w:tcPr>
            <w:tcW w:w="850"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24.9</w:t>
            </w:r>
          </w:p>
        </w:tc>
        <w:tc>
          <w:tcPr>
            <w:tcW w:w="851"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24.9</w:t>
            </w:r>
          </w:p>
        </w:tc>
        <w:tc>
          <w:tcPr>
            <w:tcW w:w="1134"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24.9</w:t>
            </w:r>
          </w:p>
        </w:tc>
      </w:tr>
      <w:tr w:rsidR="002E1DAF" w:rsidRPr="002E1DAF" w:rsidTr="002E1DAF">
        <w:trPr>
          <w:jc w:val="center"/>
        </w:trPr>
        <w:tc>
          <w:tcPr>
            <w:tcW w:w="10031" w:type="dxa"/>
            <w:gridSpan w:val="9"/>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Автомобильные дороги межмуниципального значения, проходящие в границах одного района</w:t>
            </w:r>
          </w:p>
        </w:tc>
      </w:tr>
      <w:tr w:rsidR="002E1DAF" w:rsidRPr="002E1DAF" w:rsidTr="002E1DAF">
        <w:trPr>
          <w:trHeight w:val="340"/>
          <w:jc w:val="center"/>
        </w:trPr>
        <w:tc>
          <w:tcPr>
            <w:tcW w:w="426" w:type="dxa"/>
            <w:vMerge w:val="restart"/>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w:t>
            </w:r>
          </w:p>
        </w:tc>
        <w:tc>
          <w:tcPr>
            <w:tcW w:w="958" w:type="dxa"/>
            <w:vMerge w:val="restart"/>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80Н-184</w:t>
            </w:r>
          </w:p>
        </w:tc>
        <w:tc>
          <w:tcPr>
            <w:tcW w:w="1559" w:type="dxa"/>
            <w:vMerge w:val="restart"/>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Благовещенск - Павловка</w:t>
            </w:r>
          </w:p>
        </w:tc>
        <w:tc>
          <w:tcPr>
            <w:tcW w:w="1843" w:type="dxa"/>
            <w:vMerge w:val="restart"/>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Благовещенск – Языково – Павловка</w:t>
            </w:r>
          </w:p>
        </w:tc>
        <w:tc>
          <w:tcPr>
            <w:tcW w:w="1276" w:type="dxa"/>
            <w:vMerge w:val="restart"/>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0-69,7</w:t>
            </w:r>
          </w:p>
        </w:tc>
        <w:tc>
          <w:tcPr>
            <w:tcW w:w="1134"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val="en-US" w:eastAsia="en-US"/>
              </w:rPr>
            </w:pPr>
            <w:r w:rsidRPr="002E1DAF">
              <w:rPr>
                <w:rFonts w:ascii="Times New Roman" w:eastAsia="Calibri" w:hAnsi="Times New Roman" w:cs="Times New Roman"/>
                <w:sz w:val="24"/>
                <w:szCs w:val="24"/>
                <w:lang w:val="en-US" w:eastAsia="en-US"/>
              </w:rPr>
              <w:t>III</w:t>
            </w:r>
          </w:p>
        </w:tc>
        <w:tc>
          <w:tcPr>
            <w:tcW w:w="850"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35.5</w:t>
            </w:r>
          </w:p>
        </w:tc>
        <w:tc>
          <w:tcPr>
            <w:tcW w:w="851"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35.5</w:t>
            </w:r>
          </w:p>
        </w:tc>
        <w:tc>
          <w:tcPr>
            <w:tcW w:w="1134" w:type="dxa"/>
            <w:tcBorders>
              <w:bottom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35.5</w:t>
            </w:r>
          </w:p>
        </w:tc>
      </w:tr>
      <w:tr w:rsidR="002E1DAF" w:rsidRPr="002E1DAF" w:rsidTr="002E1DAF">
        <w:trPr>
          <w:trHeight w:val="285"/>
          <w:jc w:val="center"/>
        </w:trPr>
        <w:tc>
          <w:tcPr>
            <w:tcW w:w="426"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958"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1559"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vMerge/>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1134"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val="en-US" w:eastAsia="en-US"/>
              </w:rPr>
            </w:pPr>
            <w:r w:rsidRPr="002E1DAF">
              <w:rPr>
                <w:rFonts w:ascii="Times New Roman" w:eastAsia="Calibri" w:hAnsi="Times New Roman" w:cs="Times New Roman"/>
                <w:sz w:val="24"/>
                <w:szCs w:val="24"/>
                <w:lang w:val="en-US" w:eastAsia="en-US"/>
              </w:rPr>
              <w:t>IV</w:t>
            </w:r>
          </w:p>
        </w:tc>
        <w:tc>
          <w:tcPr>
            <w:tcW w:w="850"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34.2</w:t>
            </w:r>
          </w:p>
        </w:tc>
        <w:tc>
          <w:tcPr>
            <w:tcW w:w="851"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34.2</w:t>
            </w:r>
          </w:p>
        </w:tc>
        <w:tc>
          <w:tcPr>
            <w:tcW w:w="1134" w:type="dxa"/>
            <w:tcBorders>
              <w:top w:val="single" w:sz="4" w:space="0" w:color="auto"/>
            </w:tcBorders>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34.2</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4</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80Н-185</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Подъезд к </w:t>
            </w:r>
            <w:proofErr w:type="spellStart"/>
            <w:r w:rsidRPr="002E1DAF">
              <w:rPr>
                <w:rFonts w:ascii="Times New Roman" w:eastAsia="Calibri" w:hAnsi="Times New Roman" w:cs="Times New Roman"/>
                <w:sz w:val="24"/>
                <w:szCs w:val="24"/>
                <w:lang w:eastAsia="en-US"/>
              </w:rPr>
              <w:t>с.Бедеева</w:t>
            </w:r>
            <w:proofErr w:type="spellEnd"/>
            <w:r w:rsidRPr="002E1DAF">
              <w:rPr>
                <w:rFonts w:ascii="Times New Roman" w:eastAsia="Calibri" w:hAnsi="Times New Roman" w:cs="Times New Roman"/>
                <w:sz w:val="24"/>
                <w:szCs w:val="24"/>
                <w:lang w:eastAsia="en-US"/>
              </w:rPr>
              <w:t xml:space="preserve"> Поляна</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от а/д Благовещенск – Павловка (до развилки на Ахлыстино)</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0-8,2</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8.2</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8.2</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8.2</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80 ОП </w:t>
            </w:r>
            <w:r w:rsidRPr="002E1DAF">
              <w:rPr>
                <w:rFonts w:ascii="Times New Roman" w:eastAsia="Calibri" w:hAnsi="Times New Roman" w:cs="Times New Roman"/>
                <w:sz w:val="24"/>
                <w:szCs w:val="24"/>
                <w:lang w:eastAsia="en-US"/>
              </w:rPr>
              <w:lastRenderedPageBreak/>
              <w:t>МЗ 80Н-186</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lastRenderedPageBreak/>
              <w:t>Староиликов</w:t>
            </w:r>
            <w:r w:rsidRPr="002E1DAF">
              <w:rPr>
                <w:rFonts w:ascii="Times New Roman" w:eastAsia="Calibri" w:hAnsi="Times New Roman" w:cs="Times New Roman"/>
                <w:sz w:val="24"/>
                <w:szCs w:val="24"/>
                <w:lang w:eastAsia="en-US"/>
              </w:rPr>
              <w:lastRenderedPageBreak/>
              <w:t>о</w:t>
            </w:r>
            <w:proofErr w:type="spellEnd"/>
            <w:r w:rsidRPr="002E1DAF">
              <w:rPr>
                <w:rFonts w:ascii="Times New Roman" w:eastAsia="Calibri" w:hAnsi="Times New Roman" w:cs="Times New Roman"/>
                <w:sz w:val="24"/>
                <w:szCs w:val="24"/>
                <w:lang w:eastAsia="en-US"/>
              </w:rPr>
              <w:t xml:space="preserve"> – а/</w:t>
            </w:r>
            <w:proofErr w:type="spellStart"/>
            <w:r w:rsidRPr="002E1DAF">
              <w:rPr>
                <w:rFonts w:ascii="Times New Roman" w:eastAsia="Calibri" w:hAnsi="Times New Roman" w:cs="Times New Roman"/>
                <w:sz w:val="24"/>
                <w:szCs w:val="24"/>
                <w:lang w:eastAsia="en-US"/>
              </w:rPr>
              <w:t>д</w:t>
            </w:r>
            <w:proofErr w:type="spellEnd"/>
            <w:r w:rsidRPr="002E1DAF">
              <w:rPr>
                <w:rFonts w:ascii="Times New Roman" w:eastAsia="Calibri" w:hAnsi="Times New Roman" w:cs="Times New Roman"/>
                <w:sz w:val="24"/>
                <w:szCs w:val="24"/>
                <w:lang w:eastAsia="en-US"/>
              </w:rPr>
              <w:t xml:space="preserve"> Благовещенск-Павловка</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lastRenderedPageBreak/>
              <w:t>Староиликово</w:t>
            </w:r>
            <w:proofErr w:type="spellEnd"/>
            <w:r w:rsidRPr="002E1DAF">
              <w:rPr>
                <w:rFonts w:ascii="Times New Roman" w:eastAsia="Calibri" w:hAnsi="Times New Roman" w:cs="Times New Roman"/>
                <w:sz w:val="24"/>
                <w:szCs w:val="24"/>
                <w:lang w:eastAsia="en-US"/>
              </w:rPr>
              <w:t xml:space="preserve"> </w:t>
            </w:r>
            <w:r w:rsidRPr="002E1DAF">
              <w:rPr>
                <w:rFonts w:ascii="Times New Roman" w:eastAsia="Calibri" w:hAnsi="Times New Roman" w:cs="Times New Roman"/>
                <w:sz w:val="24"/>
                <w:szCs w:val="24"/>
                <w:lang w:eastAsia="en-US"/>
              </w:rPr>
              <w:lastRenderedPageBreak/>
              <w:t>– а/</w:t>
            </w:r>
            <w:proofErr w:type="spellStart"/>
            <w:r w:rsidRPr="002E1DAF">
              <w:rPr>
                <w:rFonts w:ascii="Times New Roman" w:eastAsia="Calibri" w:hAnsi="Times New Roman" w:cs="Times New Roman"/>
                <w:sz w:val="24"/>
                <w:szCs w:val="24"/>
                <w:lang w:eastAsia="en-US"/>
              </w:rPr>
              <w:t>д</w:t>
            </w:r>
            <w:proofErr w:type="spellEnd"/>
            <w:r w:rsidRPr="002E1DAF">
              <w:rPr>
                <w:rFonts w:ascii="Times New Roman" w:eastAsia="Calibri" w:hAnsi="Times New Roman" w:cs="Times New Roman"/>
                <w:sz w:val="24"/>
                <w:szCs w:val="24"/>
                <w:lang w:eastAsia="en-US"/>
              </w:rPr>
              <w:t xml:space="preserve"> Благовещенск – Павловка </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lastRenderedPageBreak/>
              <w:t>0-5,6</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5.6</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5.6</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lastRenderedPageBreak/>
              <w:t>6</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80Н-187</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t>Бедеева</w:t>
            </w:r>
            <w:proofErr w:type="spellEnd"/>
            <w:r w:rsidRPr="002E1DAF">
              <w:rPr>
                <w:rFonts w:ascii="Times New Roman" w:eastAsia="Calibri" w:hAnsi="Times New Roman" w:cs="Times New Roman"/>
                <w:sz w:val="24"/>
                <w:szCs w:val="24"/>
                <w:lang w:eastAsia="en-US"/>
              </w:rPr>
              <w:t xml:space="preserve"> Поляна - Ахлыстино</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t>Бедеева</w:t>
            </w:r>
            <w:proofErr w:type="spellEnd"/>
            <w:r w:rsidRPr="002E1DAF">
              <w:rPr>
                <w:rFonts w:ascii="Times New Roman" w:eastAsia="Calibri" w:hAnsi="Times New Roman" w:cs="Times New Roman"/>
                <w:sz w:val="24"/>
                <w:szCs w:val="24"/>
                <w:lang w:eastAsia="en-US"/>
              </w:rPr>
              <w:t xml:space="preserve"> Поляна – </w:t>
            </w:r>
            <w:proofErr w:type="spellStart"/>
            <w:r w:rsidRPr="002E1DAF">
              <w:rPr>
                <w:rFonts w:ascii="Times New Roman" w:eastAsia="Calibri" w:hAnsi="Times New Roman" w:cs="Times New Roman"/>
                <w:sz w:val="24"/>
                <w:szCs w:val="24"/>
                <w:lang w:eastAsia="en-US"/>
              </w:rPr>
              <w:t>Старонадеждино</w:t>
            </w:r>
            <w:proofErr w:type="spellEnd"/>
            <w:r w:rsidRPr="002E1DAF">
              <w:rPr>
                <w:rFonts w:ascii="Times New Roman" w:eastAsia="Calibri" w:hAnsi="Times New Roman" w:cs="Times New Roman"/>
                <w:sz w:val="24"/>
                <w:szCs w:val="24"/>
                <w:lang w:eastAsia="en-US"/>
              </w:rPr>
              <w:t xml:space="preserve"> – Ахлыстино </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0-26,0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26.0</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26.0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7</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80Н-188</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Каменная Поляна – Орловка</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Каменная Поляна – </w:t>
            </w:r>
            <w:proofErr w:type="spellStart"/>
            <w:r w:rsidRPr="002E1DAF">
              <w:rPr>
                <w:rFonts w:ascii="Times New Roman" w:eastAsia="Calibri" w:hAnsi="Times New Roman" w:cs="Times New Roman"/>
                <w:sz w:val="24"/>
                <w:szCs w:val="24"/>
                <w:lang w:eastAsia="en-US"/>
              </w:rPr>
              <w:t>Ошмянка</w:t>
            </w:r>
            <w:proofErr w:type="spellEnd"/>
            <w:r w:rsidRPr="002E1DAF">
              <w:rPr>
                <w:rFonts w:ascii="Times New Roman" w:eastAsia="Calibri" w:hAnsi="Times New Roman" w:cs="Times New Roman"/>
                <w:sz w:val="24"/>
                <w:szCs w:val="24"/>
                <w:lang w:eastAsia="en-US"/>
              </w:rPr>
              <w:t xml:space="preserve"> – Орловка </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0-10,5</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10.5</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10.5</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80Н-189</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Языково – </w:t>
            </w:r>
            <w:proofErr w:type="spellStart"/>
            <w:r w:rsidRPr="002E1DAF">
              <w:rPr>
                <w:rFonts w:ascii="Times New Roman" w:eastAsia="Calibri" w:hAnsi="Times New Roman" w:cs="Times New Roman"/>
                <w:sz w:val="24"/>
                <w:szCs w:val="24"/>
                <w:lang w:eastAsia="en-US"/>
              </w:rPr>
              <w:t>Саннинское</w:t>
            </w:r>
            <w:proofErr w:type="spellEnd"/>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Языково – </w:t>
            </w:r>
            <w:proofErr w:type="spellStart"/>
            <w:r w:rsidRPr="002E1DAF">
              <w:rPr>
                <w:rFonts w:ascii="Times New Roman" w:eastAsia="Calibri" w:hAnsi="Times New Roman" w:cs="Times New Roman"/>
                <w:sz w:val="24"/>
                <w:szCs w:val="24"/>
                <w:lang w:eastAsia="en-US"/>
              </w:rPr>
              <w:t>Саннинское</w:t>
            </w:r>
            <w:proofErr w:type="spellEnd"/>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0-6,3</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6.3</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6.3</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9</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80Н-190</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Волково – а/д – Благовещенск - Павловка</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Волково – Покровка – а/д Благовещенск – Павловка</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0-21,0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21.0</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21.0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10</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80Н-191</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Благовещенск – Волково</w:t>
            </w: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а/д Уфа – Бирск – Янаул – Ильино-Поляна – Волково</w:t>
            </w:r>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0-30,0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30.0</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30.0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12.0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11</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80Н-192</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Удельно-Дуваней – </w:t>
            </w:r>
            <w:proofErr w:type="spellStart"/>
            <w:r w:rsidRPr="002E1DAF">
              <w:rPr>
                <w:rFonts w:ascii="Times New Roman" w:eastAsia="Calibri" w:hAnsi="Times New Roman" w:cs="Times New Roman"/>
                <w:sz w:val="24"/>
                <w:szCs w:val="24"/>
                <w:lang w:eastAsia="en-US"/>
              </w:rPr>
              <w:t>Богородское</w:t>
            </w:r>
            <w:proofErr w:type="spellEnd"/>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Удельно-Дуваней – </w:t>
            </w:r>
            <w:proofErr w:type="spellStart"/>
            <w:r w:rsidRPr="002E1DAF">
              <w:rPr>
                <w:rFonts w:ascii="Times New Roman" w:eastAsia="Calibri" w:hAnsi="Times New Roman" w:cs="Times New Roman"/>
                <w:sz w:val="24"/>
                <w:szCs w:val="24"/>
                <w:lang w:eastAsia="en-US"/>
              </w:rPr>
              <w:t>Богородское</w:t>
            </w:r>
            <w:proofErr w:type="spellEnd"/>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0-8,7</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8.7</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8.7</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8.7</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12</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80Н-193</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t>Ильино-Поляна</w:t>
            </w:r>
            <w:proofErr w:type="spellEnd"/>
            <w:r w:rsidRPr="002E1DAF">
              <w:rPr>
                <w:rFonts w:ascii="Times New Roman" w:eastAsia="Calibri" w:hAnsi="Times New Roman" w:cs="Times New Roman"/>
                <w:sz w:val="24"/>
                <w:szCs w:val="24"/>
                <w:lang w:eastAsia="en-US"/>
              </w:rPr>
              <w:t xml:space="preserve"> – Верхний </w:t>
            </w:r>
            <w:proofErr w:type="spellStart"/>
            <w:r w:rsidRPr="002E1DAF">
              <w:rPr>
                <w:rFonts w:ascii="Times New Roman" w:eastAsia="Calibri" w:hAnsi="Times New Roman" w:cs="Times New Roman"/>
                <w:sz w:val="24"/>
                <w:szCs w:val="24"/>
                <w:lang w:eastAsia="en-US"/>
              </w:rPr>
              <w:t>Изяк</w:t>
            </w:r>
            <w:proofErr w:type="spellEnd"/>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roofErr w:type="spellStart"/>
            <w:r w:rsidRPr="002E1DAF">
              <w:rPr>
                <w:rFonts w:ascii="Times New Roman" w:eastAsia="Calibri" w:hAnsi="Times New Roman" w:cs="Times New Roman"/>
                <w:sz w:val="24"/>
                <w:szCs w:val="24"/>
                <w:lang w:eastAsia="en-US"/>
              </w:rPr>
              <w:t>Ильино-Поляна</w:t>
            </w:r>
            <w:proofErr w:type="spellEnd"/>
            <w:r w:rsidRPr="002E1DAF">
              <w:rPr>
                <w:rFonts w:ascii="Times New Roman" w:eastAsia="Calibri" w:hAnsi="Times New Roman" w:cs="Times New Roman"/>
                <w:sz w:val="24"/>
                <w:szCs w:val="24"/>
                <w:lang w:eastAsia="en-US"/>
              </w:rPr>
              <w:t xml:space="preserve"> – Верхний </w:t>
            </w:r>
            <w:proofErr w:type="spellStart"/>
            <w:r w:rsidRPr="002E1DAF">
              <w:rPr>
                <w:rFonts w:ascii="Times New Roman" w:eastAsia="Calibri" w:hAnsi="Times New Roman" w:cs="Times New Roman"/>
                <w:sz w:val="24"/>
                <w:szCs w:val="24"/>
                <w:lang w:eastAsia="en-US"/>
              </w:rPr>
              <w:t>Изяк</w:t>
            </w:r>
            <w:proofErr w:type="spellEnd"/>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0-8,0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13</w:t>
            </w: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80 ОП МЗ 80Н-194</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Ахлыстино - </w:t>
            </w:r>
            <w:proofErr w:type="spellStart"/>
            <w:r w:rsidRPr="002E1DAF">
              <w:rPr>
                <w:rFonts w:ascii="Times New Roman" w:eastAsia="Calibri" w:hAnsi="Times New Roman" w:cs="Times New Roman"/>
                <w:sz w:val="24"/>
                <w:szCs w:val="24"/>
                <w:lang w:eastAsia="en-US"/>
              </w:rPr>
              <w:t>Турушла</w:t>
            </w:r>
            <w:proofErr w:type="spellEnd"/>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 xml:space="preserve">Ахлыстино - </w:t>
            </w:r>
            <w:proofErr w:type="spellStart"/>
            <w:r w:rsidRPr="002E1DAF">
              <w:rPr>
                <w:rFonts w:ascii="Times New Roman" w:eastAsia="Calibri" w:hAnsi="Times New Roman" w:cs="Times New Roman"/>
                <w:sz w:val="24"/>
                <w:szCs w:val="24"/>
                <w:lang w:eastAsia="en-US"/>
              </w:rPr>
              <w:t>Турушла</w:t>
            </w:r>
            <w:proofErr w:type="spellEnd"/>
          </w:p>
        </w:tc>
        <w:tc>
          <w:tcPr>
            <w:tcW w:w="127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0-25,5</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val="en-US" w:eastAsia="en-US"/>
              </w:rPr>
              <w:t>IV</w:t>
            </w: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25.5</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25.5</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2E1DAF">
              <w:rPr>
                <w:rFonts w:ascii="Times New Roman" w:eastAsia="Calibri" w:hAnsi="Times New Roman" w:cs="Times New Roman"/>
                <w:sz w:val="24"/>
                <w:szCs w:val="24"/>
                <w:lang w:eastAsia="en-US"/>
              </w:rPr>
              <w:t>2.0</w:t>
            </w:r>
          </w:p>
        </w:tc>
      </w:tr>
      <w:tr w:rsidR="002E1DAF" w:rsidRPr="002E1DAF" w:rsidTr="002E1DAF">
        <w:trPr>
          <w:jc w:val="center"/>
        </w:trPr>
        <w:tc>
          <w:tcPr>
            <w:tcW w:w="426"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958"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b/>
                <w:sz w:val="24"/>
                <w:szCs w:val="24"/>
                <w:lang w:eastAsia="en-US"/>
              </w:rPr>
            </w:pPr>
            <w:r w:rsidRPr="002E1DAF">
              <w:rPr>
                <w:rFonts w:ascii="Times New Roman" w:eastAsia="Calibri" w:hAnsi="Times New Roman" w:cs="Times New Roman"/>
                <w:b/>
                <w:sz w:val="24"/>
                <w:szCs w:val="24"/>
                <w:lang w:eastAsia="en-US"/>
              </w:rPr>
              <w:t>Итого</w:t>
            </w:r>
          </w:p>
        </w:tc>
        <w:tc>
          <w:tcPr>
            <w:tcW w:w="1559"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tcPr>
          <w:p w:rsidR="002E1DAF" w:rsidRPr="002E1DAF" w:rsidRDefault="002E1DAF" w:rsidP="00CA60BF">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b/>
                <w:sz w:val="24"/>
                <w:szCs w:val="24"/>
                <w:lang w:eastAsia="en-US"/>
              </w:rPr>
            </w:pPr>
            <w:r w:rsidRPr="002E1DAF">
              <w:rPr>
                <w:rFonts w:ascii="Times New Roman" w:eastAsia="Calibri" w:hAnsi="Times New Roman" w:cs="Times New Roman"/>
                <w:b/>
                <w:sz w:val="24"/>
                <w:szCs w:val="24"/>
                <w:lang w:eastAsia="en-US"/>
              </w:rPr>
              <w:t>266.2</w:t>
            </w:r>
          </w:p>
        </w:tc>
        <w:tc>
          <w:tcPr>
            <w:tcW w:w="851"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b/>
                <w:sz w:val="24"/>
                <w:szCs w:val="24"/>
                <w:lang w:eastAsia="en-US"/>
              </w:rPr>
            </w:pPr>
            <w:r w:rsidRPr="002E1DAF">
              <w:rPr>
                <w:rFonts w:ascii="Times New Roman" w:eastAsia="Calibri" w:hAnsi="Times New Roman" w:cs="Times New Roman"/>
                <w:b/>
                <w:sz w:val="24"/>
                <w:szCs w:val="24"/>
                <w:lang w:eastAsia="en-US"/>
              </w:rPr>
              <w:t>266.2</w:t>
            </w:r>
          </w:p>
        </w:tc>
        <w:tc>
          <w:tcPr>
            <w:tcW w:w="1134" w:type="dxa"/>
          </w:tcPr>
          <w:p w:rsidR="002E1DAF" w:rsidRPr="002E1DAF" w:rsidRDefault="002E1DAF" w:rsidP="00CA60BF">
            <w:pPr>
              <w:widowControl w:val="0"/>
              <w:tabs>
                <w:tab w:val="center" w:pos="4677"/>
                <w:tab w:val="right" w:pos="9355"/>
              </w:tabs>
              <w:suppressAutoHyphens w:val="0"/>
              <w:spacing w:after="0" w:line="240" w:lineRule="auto"/>
              <w:jc w:val="center"/>
              <w:rPr>
                <w:rFonts w:ascii="Times New Roman" w:eastAsia="Calibri" w:hAnsi="Times New Roman" w:cs="Times New Roman"/>
                <w:b/>
                <w:sz w:val="24"/>
                <w:szCs w:val="24"/>
                <w:lang w:eastAsia="en-US"/>
              </w:rPr>
            </w:pPr>
            <w:r w:rsidRPr="002E1DAF">
              <w:rPr>
                <w:rFonts w:ascii="Times New Roman" w:eastAsia="Calibri" w:hAnsi="Times New Roman" w:cs="Times New Roman"/>
                <w:b/>
                <w:sz w:val="24"/>
                <w:szCs w:val="24"/>
                <w:lang w:eastAsia="en-US"/>
              </w:rPr>
              <w:t>157.3</w:t>
            </w:r>
          </w:p>
        </w:tc>
      </w:tr>
    </w:tbl>
    <w:p w:rsidR="002E1DAF" w:rsidRPr="002E1DAF" w:rsidRDefault="002E1DAF" w:rsidP="002E1DAF">
      <w:pPr>
        <w:suppressAutoHyphens w:val="0"/>
        <w:spacing w:after="0"/>
        <w:ind w:left="720"/>
        <w:jc w:val="both"/>
        <w:rPr>
          <w:rFonts w:ascii="Arial" w:eastAsia="Calibri" w:hAnsi="Arial" w:cs="Arial"/>
          <w:sz w:val="24"/>
          <w:szCs w:val="24"/>
          <w:lang w:eastAsia="en-US"/>
        </w:rPr>
      </w:pPr>
    </w:p>
    <w:p w:rsidR="00CD4A20" w:rsidRPr="00CD4A20" w:rsidRDefault="00CD4A20" w:rsidP="00CD4A20">
      <w:pPr>
        <w:widowControl w:val="0"/>
        <w:suppressAutoHyphens w:val="0"/>
        <w:spacing w:after="0" w:line="240" w:lineRule="auto"/>
        <w:ind w:firstLine="426"/>
        <w:jc w:val="both"/>
        <w:rPr>
          <w:rFonts w:ascii="Times New Roman" w:hAnsi="Times New Roman" w:cs="Times New Roman"/>
          <w:sz w:val="28"/>
          <w:szCs w:val="28"/>
        </w:rPr>
      </w:pPr>
      <w:r w:rsidRPr="00CD4A20">
        <w:rPr>
          <w:rFonts w:ascii="Times New Roman" w:hAnsi="Times New Roman" w:cs="Times New Roman"/>
          <w:sz w:val="28"/>
          <w:szCs w:val="28"/>
        </w:rPr>
        <w:t xml:space="preserve">Транспортный комплекс Благовещенского района является частью транс-портной сети территории Республики Башкортостан. Развитие транспортной системы является необходимым условием экономического развития района. С созданием эффективной транспортной сети появляется возможность углубления и расширения товарного обмена, преобразования условий жизнедеятельности  и хозяйствования. </w:t>
      </w:r>
    </w:p>
    <w:p w:rsidR="0019730F" w:rsidRPr="0019730F" w:rsidRDefault="0019730F" w:rsidP="0019730F">
      <w:pPr>
        <w:widowControl w:val="0"/>
        <w:suppressAutoHyphens w:val="0"/>
        <w:spacing w:after="0" w:line="240" w:lineRule="auto"/>
        <w:ind w:firstLine="426"/>
        <w:jc w:val="both"/>
        <w:rPr>
          <w:rFonts w:ascii="Times New Roman" w:hAnsi="Times New Roman" w:cs="Times New Roman"/>
          <w:sz w:val="28"/>
          <w:szCs w:val="28"/>
        </w:rPr>
      </w:pPr>
      <w:r w:rsidRPr="0019730F">
        <w:rPr>
          <w:rFonts w:ascii="Times New Roman" w:hAnsi="Times New Roman" w:cs="Times New Roman"/>
          <w:sz w:val="28"/>
          <w:szCs w:val="28"/>
        </w:rPr>
        <w:t xml:space="preserve">Уличная сеть </w:t>
      </w:r>
      <w:r>
        <w:rPr>
          <w:rFonts w:ascii="Times New Roman" w:hAnsi="Times New Roman" w:cs="Times New Roman"/>
          <w:sz w:val="28"/>
          <w:szCs w:val="28"/>
        </w:rPr>
        <w:t xml:space="preserve">Октябрьского сельсовета </w:t>
      </w:r>
      <w:r w:rsidRPr="0019730F">
        <w:rPr>
          <w:rFonts w:ascii="Times New Roman" w:hAnsi="Times New Roman" w:cs="Times New Roman"/>
          <w:sz w:val="28"/>
          <w:szCs w:val="28"/>
        </w:rPr>
        <w:t xml:space="preserve">имеет линейное построение. Ширина главных улиц колеблется от 15 до 20 метров. Ширина проезжих частей 3 м. Основные и главные улицы имеют грунтовое покрытие. Тротуарное покрытие отсутствует. </w:t>
      </w:r>
    </w:p>
    <w:p w:rsidR="006D702B" w:rsidRDefault="0019730F" w:rsidP="0019730F">
      <w:pPr>
        <w:widowControl w:val="0"/>
        <w:suppressAutoHyphens w:val="0"/>
        <w:spacing w:after="0" w:line="240" w:lineRule="auto"/>
        <w:ind w:firstLine="426"/>
        <w:jc w:val="both"/>
        <w:rPr>
          <w:rFonts w:ascii="Times New Roman" w:hAnsi="Times New Roman" w:cs="Times New Roman"/>
          <w:sz w:val="28"/>
          <w:szCs w:val="28"/>
        </w:rPr>
      </w:pPr>
      <w:r w:rsidRPr="0019730F">
        <w:rPr>
          <w:rFonts w:ascii="Times New Roman" w:hAnsi="Times New Roman" w:cs="Times New Roman"/>
          <w:sz w:val="28"/>
          <w:szCs w:val="28"/>
        </w:rPr>
        <w:t xml:space="preserve">Протяженность автомобильных дорог общего пользования населенного </w:t>
      </w:r>
      <w:r w:rsidRPr="0019730F">
        <w:rPr>
          <w:rFonts w:ascii="Times New Roman" w:hAnsi="Times New Roman" w:cs="Times New Roman"/>
          <w:sz w:val="28"/>
          <w:szCs w:val="28"/>
        </w:rPr>
        <w:lastRenderedPageBreak/>
        <w:t>пункта – 16 км</w:t>
      </w:r>
      <w:r>
        <w:rPr>
          <w:rFonts w:ascii="Times New Roman" w:hAnsi="Times New Roman" w:cs="Times New Roman"/>
          <w:sz w:val="28"/>
          <w:szCs w:val="28"/>
        </w:rPr>
        <w:t>.</w:t>
      </w:r>
    </w:p>
    <w:p w:rsidR="005B156A" w:rsidRPr="005B156A" w:rsidRDefault="005B156A" w:rsidP="00CD4A20">
      <w:pPr>
        <w:widowControl w:val="0"/>
        <w:suppressAutoHyphens w:val="0"/>
        <w:spacing w:after="0" w:line="240" w:lineRule="auto"/>
        <w:ind w:firstLine="426"/>
        <w:jc w:val="both"/>
        <w:rPr>
          <w:rFonts w:ascii="Times New Roman" w:hAnsi="Times New Roman" w:cs="Times New Roman"/>
          <w:sz w:val="28"/>
          <w:szCs w:val="28"/>
        </w:rPr>
      </w:pPr>
      <w:r w:rsidRPr="005B156A">
        <w:rPr>
          <w:rFonts w:ascii="Times New Roman" w:hAnsi="Times New Roman" w:cs="Times New Roman"/>
          <w:sz w:val="28"/>
          <w:szCs w:val="28"/>
        </w:rPr>
        <w:t xml:space="preserve">По территории Благовещенского района проходят железнодорожные пути Горьковской железной дороги. Данная железная дорога обслуживает </w:t>
      </w:r>
      <w:proofErr w:type="spellStart"/>
      <w:r w:rsidRPr="005B156A">
        <w:rPr>
          <w:rFonts w:ascii="Times New Roman" w:hAnsi="Times New Roman" w:cs="Times New Roman"/>
          <w:sz w:val="28"/>
          <w:szCs w:val="28"/>
        </w:rPr>
        <w:t>промузел</w:t>
      </w:r>
      <w:proofErr w:type="spellEnd"/>
      <w:r w:rsidRPr="005B156A">
        <w:rPr>
          <w:rFonts w:ascii="Times New Roman" w:hAnsi="Times New Roman" w:cs="Times New Roman"/>
          <w:sz w:val="28"/>
          <w:szCs w:val="28"/>
        </w:rPr>
        <w:t xml:space="preserve"> города Благовещенска, соединяя его с северной </w:t>
      </w:r>
      <w:proofErr w:type="spellStart"/>
      <w:r w:rsidRPr="005B156A">
        <w:rPr>
          <w:rFonts w:ascii="Times New Roman" w:hAnsi="Times New Roman" w:cs="Times New Roman"/>
          <w:sz w:val="28"/>
          <w:szCs w:val="28"/>
        </w:rPr>
        <w:t>промзоной</w:t>
      </w:r>
      <w:proofErr w:type="spellEnd"/>
      <w:r w:rsidRPr="005B156A">
        <w:rPr>
          <w:rFonts w:ascii="Times New Roman" w:hAnsi="Times New Roman" w:cs="Times New Roman"/>
          <w:sz w:val="28"/>
          <w:szCs w:val="28"/>
        </w:rPr>
        <w:t xml:space="preserve"> города Уфы. Железной дороги, обслуживающей население на территории Октябрьского сельсовета нет.</w:t>
      </w:r>
    </w:p>
    <w:p w:rsidR="00860459" w:rsidRPr="00792F8D" w:rsidRDefault="00860459" w:rsidP="00792F8D">
      <w:pPr>
        <w:widowControl w:val="0"/>
        <w:suppressAutoHyphens w:val="0"/>
        <w:spacing w:after="0" w:line="240" w:lineRule="auto"/>
        <w:ind w:firstLine="426"/>
        <w:jc w:val="center"/>
        <w:rPr>
          <w:rFonts w:ascii="Times New Roman" w:hAnsi="Times New Roman" w:cs="Times New Roman"/>
          <w:b/>
          <w:sz w:val="28"/>
          <w:szCs w:val="28"/>
        </w:rPr>
      </w:pPr>
    </w:p>
    <w:p w:rsidR="00E67407"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 </w:t>
      </w:r>
      <w:r w:rsidR="00E67407" w:rsidRPr="00792F8D">
        <w:rPr>
          <w:rFonts w:ascii="Times New Roman" w:hAnsi="Times New Roman" w:cs="Times New Roman"/>
          <w:b/>
          <w:sz w:val="28"/>
          <w:szCs w:val="28"/>
        </w:rPr>
        <w:t>Инженерная инфраструктура.</w:t>
      </w:r>
    </w:p>
    <w:p w:rsidR="001B3DC1" w:rsidRPr="00792F8D" w:rsidRDefault="00844C55" w:rsidP="00792F8D">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.1. </w:t>
      </w:r>
      <w:r w:rsidR="00E63D98" w:rsidRPr="00792F8D">
        <w:rPr>
          <w:rFonts w:ascii="Times New Roman" w:hAnsi="Times New Roman" w:cs="Times New Roman"/>
          <w:b/>
          <w:sz w:val="28"/>
          <w:szCs w:val="28"/>
        </w:rPr>
        <w:t>Электроснабжение</w:t>
      </w:r>
      <w:r w:rsidR="00E63D98" w:rsidRPr="00792F8D">
        <w:rPr>
          <w:rFonts w:ascii="Times New Roman" w:hAnsi="Times New Roman" w:cs="Times New Roman"/>
          <w:i/>
          <w:sz w:val="28"/>
          <w:szCs w:val="28"/>
        </w:rPr>
        <w:t>.</w:t>
      </w:r>
    </w:p>
    <w:p w:rsidR="005B156A" w:rsidRPr="005B156A" w:rsidRDefault="005B156A" w:rsidP="005B156A">
      <w:pPr>
        <w:spacing w:after="0" w:line="240" w:lineRule="auto"/>
        <w:ind w:firstLine="426"/>
        <w:jc w:val="both"/>
        <w:rPr>
          <w:rFonts w:ascii="Times New Roman" w:hAnsi="Times New Roman" w:cs="Times New Roman"/>
          <w:sz w:val="28"/>
          <w:szCs w:val="28"/>
        </w:rPr>
      </w:pPr>
      <w:r w:rsidRPr="005B156A">
        <w:rPr>
          <w:rFonts w:ascii="Times New Roman" w:hAnsi="Times New Roman" w:cs="Times New Roman"/>
          <w:sz w:val="28"/>
          <w:szCs w:val="28"/>
        </w:rPr>
        <w:t>Потребителями электроэнергии в Благовещенском районе Республики Башкортостан являются промышленные предприятия, предприятия легкой, пищевой промышленности, сельское хозяйство, жилая застройка с административно-бытовыми и коммунальными предприятиями.</w:t>
      </w:r>
    </w:p>
    <w:p w:rsidR="005B156A" w:rsidRPr="005B156A" w:rsidRDefault="005B156A" w:rsidP="005B156A">
      <w:pPr>
        <w:spacing w:after="0" w:line="240" w:lineRule="auto"/>
        <w:ind w:firstLine="426"/>
        <w:jc w:val="both"/>
        <w:rPr>
          <w:rFonts w:ascii="Times New Roman" w:hAnsi="Times New Roman" w:cs="Times New Roman"/>
          <w:sz w:val="28"/>
          <w:szCs w:val="28"/>
        </w:rPr>
      </w:pPr>
      <w:r w:rsidRPr="005B156A">
        <w:rPr>
          <w:rFonts w:ascii="Times New Roman" w:hAnsi="Times New Roman" w:cs="Times New Roman"/>
          <w:sz w:val="28"/>
          <w:szCs w:val="28"/>
        </w:rPr>
        <w:t xml:space="preserve">По степени обеспечения надежности электроснабжения </w:t>
      </w:r>
      <w:proofErr w:type="spellStart"/>
      <w:r w:rsidRPr="005B156A">
        <w:rPr>
          <w:rFonts w:ascii="Times New Roman" w:hAnsi="Times New Roman" w:cs="Times New Roman"/>
          <w:sz w:val="28"/>
          <w:szCs w:val="28"/>
        </w:rPr>
        <w:t>электропотребители</w:t>
      </w:r>
      <w:proofErr w:type="spellEnd"/>
      <w:r w:rsidRPr="005B156A">
        <w:rPr>
          <w:rFonts w:ascii="Times New Roman" w:hAnsi="Times New Roman" w:cs="Times New Roman"/>
          <w:sz w:val="28"/>
          <w:szCs w:val="28"/>
        </w:rPr>
        <w:t xml:space="preserve"> Благовещенского района относятся к потребителям второй, третьей и частично к первой категориям.</w:t>
      </w:r>
    </w:p>
    <w:p w:rsidR="005868BC" w:rsidRPr="005868BC" w:rsidRDefault="005868BC" w:rsidP="005B156A">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Энергопитание населенных пунктов сельского поселения Октябрьский сельсовет осуществляется по ВЛ 10 </w:t>
      </w:r>
      <w:proofErr w:type="spellStart"/>
      <w:r w:rsidRPr="005868BC">
        <w:rPr>
          <w:rFonts w:ascii="Times New Roman" w:hAnsi="Times New Roman" w:cs="Times New Roman"/>
          <w:sz w:val="28"/>
          <w:szCs w:val="28"/>
        </w:rPr>
        <w:t>Кв</w:t>
      </w:r>
      <w:proofErr w:type="spellEnd"/>
      <w:r w:rsidRPr="005868BC">
        <w:rPr>
          <w:rFonts w:ascii="Times New Roman" w:hAnsi="Times New Roman" w:cs="Times New Roman"/>
          <w:sz w:val="28"/>
          <w:szCs w:val="28"/>
        </w:rPr>
        <w:t xml:space="preserve"> от подстанции 110/35/10 «Мухаметдиново».</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Для высоковольтных линий электропередач используются провода типа АС-70-120, при прокладке новых линий электропередач для снабжения новых объектов электроэнергией  рекомендуется применение самонесущего изолиро</w:t>
      </w:r>
      <w:r w:rsidR="00704DE9">
        <w:rPr>
          <w:rFonts w:ascii="Times New Roman" w:hAnsi="Times New Roman" w:cs="Times New Roman"/>
          <w:sz w:val="28"/>
          <w:szCs w:val="28"/>
        </w:rPr>
        <w:t>ванного провода СИП 2А.</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объемы проекта по настоящему разделу входит:</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1) определение расчетной мощности по сельскому поселению;</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2) выбор количества и места расположения трансформаторных подстанций;</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3) нанесение трасс ВЛ-0,4 кВ на проектируемые участки населенных пунктов сельского поселения.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Электрические нагрузки определены в соответствии с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по укрупненным показателям электропотребления для сельских поселений, предусматривающим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теплоснабжения.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На расчетный срок электропотребление сельского поселения Октябрьский сельсовет составит: 1,350 тыс. кВт ч/год на 1 чел. х 2501 чел.= </w:t>
      </w:r>
      <w:r w:rsidR="00B16F9D">
        <w:rPr>
          <w:rFonts w:ascii="Times New Roman" w:hAnsi="Times New Roman" w:cs="Times New Roman"/>
          <w:sz w:val="28"/>
          <w:szCs w:val="28"/>
        </w:rPr>
        <w:t>1417,5</w:t>
      </w:r>
      <w:r w:rsidRPr="005868BC">
        <w:rPr>
          <w:rFonts w:ascii="Times New Roman" w:hAnsi="Times New Roman" w:cs="Times New Roman"/>
          <w:sz w:val="28"/>
          <w:szCs w:val="28"/>
        </w:rPr>
        <w:t xml:space="preserve"> тыс</w:t>
      </w:r>
      <w:proofErr w:type="gramStart"/>
      <w:r w:rsidRPr="005868BC">
        <w:rPr>
          <w:rFonts w:ascii="Times New Roman" w:hAnsi="Times New Roman" w:cs="Times New Roman"/>
          <w:sz w:val="28"/>
          <w:szCs w:val="28"/>
        </w:rPr>
        <w:t>.к</w:t>
      </w:r>
      <w:proofErr w:type="gramEnd"/>
      <w:r w:rsidRPr="005868BC">
        <w:rPr>
          <w:rFonts w:ascii="Times New Roman" w:hAnsi="Times New Roman" w:cs="Times New Roman"/>
          <w:sz w:val="28"/>
          <w:szCs w:val="28"/>
        </w:rPr>
        <w:t>Вт.</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Расчеты мощности перспективного потребления, ожидаемые электрические нагрузки и их распределение выполняются в следующей стадии проектирования.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Наружные питающие сети предусмотрены воздушными на </w:t>
      </w:r>
      <w:r w:rsidRPr="005868BC">
        <w:rPr>
          <w:rFonts w:ascii="Times New Roman" w:hAnsi="Times New Roman" w:cs="Times New Roman"/>
          <w:sz w:val="28"/>
          <w:szCs w:val="28"/>
        </w:rPr>
        <w:lastRenderedPageBreak/>
        <w:t xml:space="preserve">железобетонных опорах с использованием самонесущих изолированных проводов СИП 2А.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Проектом  предлагается на расчетный срок при необходимости произвести реконструкцию существующих трансформаторных подстанций.</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proofErr w:type="spellStart"/>
      <w:r w:rsidRPr="005868BC">
        <w:rPr>
          <w:rFonts w:ascii="Times New Roman" w:hAnsi="Times New Roman" w:cs="Times New Roman"/>
          <w:sz w:val="28"/>
          <w:szCs w:val="28"/>
        </w:rPr>
        <w:t>Молниезащита</w:t>
      </w:r>
      <w:proofErr w:type="spellEnd"/>
      <w:r w:rsidRPr="005868BC">
        <w:rPr>
          <w:rFonts w:ascii="Times New Roman" w:hAnsi="Times New Roman" w:cs="Times New Roman"/>
          <w:sz w:val="28"/>
          <w:szCs w:val="28"/>
        </w:rPr>
        <w:t xml:space="preserve"> жилых, общественных и производственных зданий должна обеспечить безопасность населения и пожарную безопасность.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Здания и сооружения, расположенные в жилом районе, должны иметь устройства </w:t>
      </w:r>
      <w:proofErr w:type="spellStart"/>
      <w:r w:rsidRPr="005868BC">
        <w:rPr>
          <w:rFonts w:ascii="Times New Roman" w:hAnsi="Times New Roman" w:cs="Times New Roman"/>
          <w:sz w:val="28"/>
          <w:szCs w:val="28"/>
        </w:rPr>
        <w:t>молниезащиты</w:t>
      </w:r>
      <w:proofErr w:type="spellEnd"/>
      <w:r w:rsidRPr="005868BC">
        <w:rPr>
          <w:rFonts w:ascii="Times New Roman" w:hAnsi="Times New Roman" w:cs="Times New Roman"/>
          <w:sz w:val="28"/>
          <w:szCs w:val="28"/>
        </w:rPr>
        <w:t>, соответствующие III категории.</w:t>
      </w:r>
    </w:p>
    <w:p w:rsidR="0011339A" w:rsidRPr="00792F8D" w:rsidRDefault="005868BC" w:rsidP="005868BC">
      <w:pPr>
        <w:widowControl w:val="0"/>
        <w:suppressAutoHyphens w:val="0"/>
        <w:spacing w:after="0" w:line="240" w:lineRule="auto"/>
        <w:ind w:firstLine="426"/>
        <w:jc w:val="both"/>
        <w:rPr>
          <w:rFonts w:ascii="Times New Roman" w:hAnsi="Times New Roman" w:cs="Times New Roman"/>
          <w:color w:val="000000"/>
          <w:sz w:val="28"/>
          <w:szCs w:val="28"/>
        </w:rPr>
      </w:pPr>
      <w:r w:rsidRPr="005868BC">
        <w:rPr>
          <w:rFonts w:ascii="Times New Roman" w:hAnsi="Times New Roman" w:cs="Times New Roman"/>
          <w:sz w:val="28"/>
          <w:szCs w:val="28"/>
        </w:rPr>
        <w:t xml:space="preserve">Способ защиты, а также перечень зданий и сооружений, подлежащих защите от прямых ударов молнии, следует определять в соответствии с РД34.21.122-87 «Инструкция по устройству </w:t>
      </w:r>
      <w:proofErr w:type="spellStart"/>
      <w:r w:rsidRPr="005868BC">
        <w:rPr>
          <w:rFonts w:ascii="Times New Roman" w:hAnsi="Times New Roman" w:cs="Times New Roman"/>
          <w:sz w:val="28"/>
          <w:szCs w:val="28"/>
        </w:rPr>
        <w:t>молниезащиты</w:t>
      </w:r>
      <w:proofErr w:type="spellEnd"/>
      <w:r w:rsidRPr="005868BC">
        <w:rPr>
          <w:rFonts w:ascii="Times New Roman" w:hAnsi="Times New Roman" w:cs="Times New Roman"/>
          <w:sz w:val="28"/>
          <w:szCs w:val="28"/>
        </w:rPr>
        <w:t xml:space="preserve"> зданий и сооружений».</w:t>
      </w:r>
    </w:p>
    <w:p w:rsidR="007D5B2D"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.2. </w:t>
      </w:r>
      <w:r w:rsidR="007D5B2D" w:rsidRPr="00792F8D">
        <w:rPr>
          <w:rFonts w:ascii="Times New Roman" w:hAnsi="Times New Roman" w:cs="Times New Roman"/>
          <w:b/>
          <w:sz w:val="28"/>
          <w:szCs w:val="28"/>
        </w:rPr>
        <w:t>Газоснабжение.</w:t>
      </w:r>
      <w:r w:rsidR="004462EE" w:rsidRPr="00792F8D">
        <w:rPr>
          <w:rFonts w:ascii="Times New Roman" w:hAnsi="Times New Roman" w:cs="Times New Roman"/>
          <w:b/>
          <w:sz w:val="28"/>
          <w:szCs w:val="28"/>
        </w:rPr>
        <w:t xml:space="preserve"> Теплоснабжение</w:t>
      </w:r>
      <w:r w:rsidRPr="00792F8D">
        <w:rPr>
          <w:rFonts w:ascii="Times New Roman" w:hAnsi="Times New Roman" w:cs="Times New Roman"/>
          <w:b/>
          <w:sz w:val="28"/>
          <w:szCs w:val="28"/>
        </w:rPr>
        <w:t>.</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настоящее время газифицированным населенным пунктом сельского поселения Октябрьский сел</w:t>
      </w:r>
      <w:r w:rsidR="00B16F9D">
        <w:rPr>
          <w:rFonts w:ascii="Times New Roman" w:hAnsi="Times New Roman" w:cs="Times New Roman"/>
          <w:sz w:val="28"/>
          <w:szCs w:val="28"/>
        </w:rPr>
        <w:t>ьсовет является с. Карагайкуль.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Газоснабжение остальных населенных пунктов сельского поселения </w:t>
      </w:r>
      <w:proofErr w:type="spellStart"/>
      <w:proofErr w:type="gramStart"/>
      <w:r w:rsidRPr="005868BC">
        <w:rPr>
          <w:rFonts w:ascii="Times New Roman" w:hAnsi="Times New Roman" w:cs="Times New Roman"/>
          <w:sz w:val="28"/>
          <w:szCs w:val="28"/>
        </w:rPr>
        <w:t>Ок-тябрьский</w:t>
      </w:r>
      <w:proofErr w:type="spellEnd"/>
      <w:proofErr w:type="gramEnd"/>
      <w:r w:rsidRPr="005868BC">
        <w:rPr>
          <w:rFonts w:ascii="Times New Roman" w:hAnsi="Times New Roman" w:cs="Times New Roman"/>
          <w:sz w:val="28"/>
          <w:szCs w:val="28"/>
        </w:rPr>
        <w:t xml:space="preserve"> сельсовет будет ос</w:t>
      </w:r>
      <w:r w:rsidR="00B16F9D">
        <w:rPr>
          <w:rFonts w:ascii="Times New Roman" w:hAnsi="Times New Roman" w:cs="Times New Roman"/>
          <w:sz w:val="28"/>
          <w:szCs w:val="28"/>
        </w:rPr>
        <w:t>уществляться  филиалом ОАО «</w:t>
      </w:r>
      <w:proofErr w:type="spellStart"/>
      <w:r w:rsidR="00B16F9D">
        <w:rPr>
          <w:rFonts w:ascii="Times New Roman" w:hAnsi="Times New Roman" w:cs="Times New Roman"/>
          <w:sz w:val="28"/>
          <w:szCs w:val="28"/>
        </w:rPr>
        <w:t>Газ</w:t>
      </w:r>
      <w:r w:rsidRPr="005868BC">
        <w:rPr>
          <w:rFonts w:ascii="Times New Roman" w:hAnsi="Times New Roman" w:cs="Times New Roman"/>
          <w:sz w:val="28"/>
          <w:szCs w:val="28"/>
        </w:rPr>
        <w:t>сервис</w:t>
      </w:r>
      <w:proofErr w:type="spellEnd"/>
      <w:r w:rsidRPr="005868BC">
        <w:rPr>
          <w:rFonts w:ascii="Times New Roman" w:hAnsi="Times New Roman" w:cs="Times New Roman"/>
          <w:sz w:val="28"/>
          <w:szCs w:val="28"/>
        </w:rPr>
        <w:t xml:space="preserve">» РБ. На территории сельского поселения Октябрьский сельсовет </w:t>
      </w:r>
      <w:proofErr w:type="spellStart"/>
      <w:r w:rsidRPr="005868BC">
        <w:rPr>
          <w:rFonts w:ascii="Times New Roman" w:hAnsi="Times New Roman" w:cs="Times New Roman"/>
          <w:sz w:val="28"/>
          <w:szCs w:val="28"/>
        </w:rPr>
        <w:t>действуетя</w:t>
      </w:r>
      <w:proofErr w:type="spellEnd"/>
      <w:r w:rsidRPr="005868BC">
        <w:rPr>
          <w:rFonts w:ascii="Times New Roman" w:hAnsi="Times New Roman" w:cs="Times New Roman"/>
          <w:sz w:val="28"/>
          <w:szCs w:val="28"/>
        </w:rPr>
        <w:t xml:space="preserve">  ГРС находится  в с. Карагайкуль.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Основными потребителями газа будут являться: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котельные общественных и административно-бытовых зданий, предприятий бытового обслуживания населения, подключение которых предусмотрено к газопроводу среднего давления Р&lt; 0,3МПа;</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жилые дома, отопление которых предусмотрено от газовых котлов типа АОГВ,  установленных в каждом доме. Газоснабжение жилых домов будет осуществляться сетевым газом низкого давления Р&lt; 0,003 МПа.</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Газоснабжение жилых домов и котельных будет производиться газом низкого давления после понижения давления в ГРП и ШРП.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Основными потребителями тепла на территории сельского поселения </w:t>
      </w:r>
      <w:proofErr w:type="spellStart"/>
      <w:r w:rsidRPr="005868BC">
        <w:rPr>
          <w:rFonts w:ascii="Times New Roman" w:hAnsi="Times New Roman" w:cs="Times New Roman"/>
          <w:sz w:val="28"/>
          <w:szCs w:val="28"/>
        </w:rPr>
        <w:t>Ок-тябрьский</w:t>
      </w:r>
      <w:proofErr w:type="spellEnd"/>
      <w:r w:rsidRPr="005868BC">
        <w:rPr>
          <w:rFonts w:ascii="Times New Roman" w:hAnsi="Times New Roman" w:cs="Times New Roman"/>
          <w:sz w:val="28"/>
          <w:szCs w:val="28"/>
        </w:rPr>
        <w:t xml:space="preserve"> сельсовет являются жилая застройка, общественные здания, объекты здравоохранения, культуры и промышленные предприятия.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Согласно данным, предоставленным Администрацией сельского поселения в настоящее время теплоснабжение всех общественных зданий и промышленных объектов в населенных пунктах сельского поселения печное.</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объемы проекта по настоящему разделу входит:</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1) выбор количества и места расположения ШРП (шкафных распределительных пунктов);</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2) нанесение трасс подземных газопроводов низкого давления на проектируемых участках населенных пунктов сельского поселения Октябрьский сельсовет.</w:t>
      </w:r>
    </w:p>
    <w:p w:rsidR="00AF325B"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Расчеты расхода газа перспективного потребления и расчетная схема газоснабжения будут выполнены в следующей стадии проектирования.</w:t>
      </w:r>
    </w:p>
    <w:p w:rsidR="005B156A" w:rsidRPr="005B156A" w:rsidRDefault="005B156A" w:rsidP="005B156A">
      <w:pPr>
        <w:spacing w:after="0" w:line="240" w:lineRule="auto"/>
        <w:ind w:firstLine="553"/>
        <w:jc w:val="both"/>
        <w:rPr>
          <w:rFonts w:ascii="Times New Roman" w:hAnsi="Times New Roman" w:cs="Times New Roman"/>
          <w:sz w:val="28"/>
          <w:szCs w:val="28"/>
        </w:rPr>
      </w:pPr>
      <w:r w:rsidRPr="005B156A">
        <w:rPr>
          <w:rFonts w:ascii="Times New Roman" w:hAnsi="Times New Roman" w:cs="Times New Roman"/>
          <w:sz w:val="28"/>
          <w:szCs w:val="28"/>
        </w:rPr>
        <w:lastRenderedPageBreak/>
        <w:t xml:space="preserve">Согласно выданным данным, в настоящее время теплоснабжение </w:t>
      </w:r>
      <w:r>
        <w:rPr>
          <w:rFonts w:ascii="Times New Roman" w:hAnsi="Times New Roman" w:cs="Times New Roman"/>
          <w:sz w:val="28"/>
          <w:szCs w:val="28"/>
        </w:rPr>
        <w:t>Октябрьского сельсовета</w:t>
      </w:r>
      <w:r w:rsidRPr="005B156A">
        <w:rPr>
          <w:rFonts w:ascii="Times New Roman" w:hAnsi="Times New Roman" w:cs="Times New Roman"/>
          <w:sz w:val="28"/>
          <w:szCs w:val="28"/>
        </w:rPr>
        <w:t xml:space="preserve"> осуществляется небольших котельных, работающих на природном газе.</w:t>
      </w:r>
    </w:p>
    <w:p w:rsidR="005B156A" w:rsidRPr="005B156A" w:rsidRDefault="005B156A" w:rsidP="005B156A">
      <w:pPr>
        <w:spacing w:after="0" w:line="240" w:lineRule="auto"/>
        <w:ind w:firstLine="553"/>
        <w:jc w:val="both"/>
        <w:rPr>
          <w:rFonts w:ascii="Times New Roman" w:hAnsi="Times New Roman" w:cs="Times New Roman"/>
          <w:sz w:val="28"/>
          <w:szCs w:val="28"/>
        </w:rPr>
      </w:pPr>
      <w:r w:rsidRPr="005B156A">
        <w:rPr>
          <w:rFonts w:ascii="Times New Roman" w:hAnsi="Times New Roman" w:cs="Times New Roman"/>
          <w:sz w:val="28"/>
          <w:szCs w:val="28"/>
        </w:rPr>
        <w:t>Теплоснабжение секционных домов и общественных зданий и частично промышленных объектов осуществляется от централизованных котельных, работающих на природном газе. Отдельно стоящие общественные и промышленные здания отапливаются от индивидуальных котельных, в которых установлены котлы различных марок, работающих на природном газе.</w:t>
      </w:r>
    </w:p>
    <w:p w:rsidR="005B156A" w:rsidRPr="005B156A" w:rsidRDefault="005B156A" w:rsidP="005B156A">
      <w:pPr>
        <w:spacing w:after="0" w:line="240" w:lineRule="auto"/>
        <w:ind w:firstLine="553"/>
        <w:jc w:val="both"/>
        <w:rPr>
          <w:rFonts w:ascii="Times New Roman" w:hAnsi="Times New Roman" w:cs="Times New Roman"/>
          <w:sz w:val="28"/>
          <w:szCs w:val="28"/>
        </w:rPr>
      </w:pPr>
      <w:r w:rsidRPr="005B156A">
        <w:rPr>
          <w:rFonts w:ascii="Times New Roman" w:hAnsi="Times New Roman" w:cs="Times New Roman"/>
          <w:sz w:val="28"/>
          <w:szCs w:val="28"/>
        </w:rPr>
        <w:t>Отопление индивидуальной застройки в основном газовое от индивидуальных источников тепла (АОГВ), частично – печное.</w:t>
      </w:r>
    </w:p>
    <w:p w:rsidR="005B156A" w:rsidRPr="005B156A" w:rsidRDefault="005B156A" w:rsidP="005B156A">
      <w:pPr>
        <w:spacing w:after="0" w:line="240" w:lineRule="auto"/>
        <w:ind w:firstLine="553"/>
        <w:jc w:val="both"/>
        <w:rPr>
          <w:rFonts w:ascii="Times New Roman" w:hAnsi="Times New Roman" w:cs="Times New Roman"/>
          <w:sz w:val="28"/>
          <w:szCs w:val="28"/>
        </w:rPr>
      </w:pPr>
      <w:r w:rsidRPr="005B156A">
        <w:rPr>
          <w:rFonts w:ascii="Times New Roman" w:hAnsi="Times New Roman" w:cs="Times New Roman"/>
          <w:sz w:val="28"/>
          <w:szCs w:val="28"/>
        </w:rPr>
        <w:t>Основными потребителями являются жилая застройка, общественные здания, объекты здравоохранения, культуры и промпредприятия.</w:t>
      </w:r>
    </w:p>
    <w:p w:rsidR="005B156A" w:rsidRPr="005B156A" w:rsidRDefault="005B156A" w:rsidP="005B156A">
      <w:pPr>
        <w:widowControl w:val="0"/>
        <w:suppressAutoHyphens w:val="0"/>
        <w:spacing w:after="0" w:line="240" w:lineRule="auto"/>
        <w:ind w:firstLine="426"/>
        <w:jc w:val="both"/>
        <w:rPr>
          <w:rFonts w:ascii="Times New Roman" w:hAnsi="Times New Roman" w:cs="Times New Roman"/>
          <w:sz w:val="28"/>
          <w:szCs w:val="28"/>
        </w:rPr>
      </w:pPr>
      <w:r w:rsidRPr="005B156A">
        <w:rPr>
          <w:rFonts w:ascii="Times New Roman" w:hAnsi="Times New Roman" w:cs="Times New Roman"/>
          <w:sz w:val="28"/>
          <w:szCs w:val="28"/>
        </w:rPr>
        <w:t>Прокладка существующих тепловых сетей осуществлена различными способами: подземным, наземным и надземным в зависимости от местных условий.</w:t>
      </w:r>
    </w:p>
    <w:p w:rsidR="00A80301"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4.3</w:t>
      </w:r>
      <w:r w:rsidR="001B3DC1" w:rsidRPr="00792F8D">
        <w:rPr>
          <w:rFonts w:ascii="Times New Roman" w:hAnsi="Times New Roman" w:cs="Times New Roman"/>
          <w:b/>
          <w:sz w:val="28"/>
          <w:szCs w:val="28"/>
        </w:rPr>
        <w:t xml:space="preserve">. </w:t>
      </w:r>
      <w:r w:rsidR="005868BC">
        <w:rPr>
          <w:rFonts w:ascii="Times New Roman" w:hAnsi="Times New Roman" w:cs="Times New Roman"/>
          <w:b/>
          <w:sz w:val="28"/>
          <w:szCs w:val="28"/>
        </w:rPr>
        <w:t>Водоснабжение</w:t>
      </w:r>
      <w:r w:rsidR="00A80301" w:rsidRPr="00792F8D">
        <w:rPr>
          <w:rFonts w:ascii="Times New Roman" w:hAnsi="Times New Roman" w:cs="Times New Roman"/>
          <w:b/>
          <w:sz w:val="28"/>
          <w:szCs w:val="28"/>
        </w:rPr>
        <w:t xml:space="preserve"> и водоотведение.</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Основными </w:t>
      </w:r>
      <w:proofErr w:type="spellStart"/>
      <w:r w:rsidRPr="005868BC">
        <w:rPr>
          <w:rFonts w:ascii="Times New Roman" w:hAnsi="Times New Roman" w:cs="Times New Roman"/>
          <w:sz w:val="28"/>
          <w:szCs w:val="28"/>
        </w:rPr>
        <w:t>водопотребителями</w:t>
      </w:r>
      <w:proofErr w:type="spellEnd"/>
      <w:r w:rsidRPr="005868BC">
        <w:rPr>
          <w:rFonts w:ascii="Times New Roman" w:hAnsi="Times New Roman" w:cs="Times New Roman"/>
          <w:sz w:val="28"/>
          <w:szCs w:val="28"/>
        </w:rPr>
        <w:t>, расположенными на территории сельского поселения Октябрьский сельсовет, являются населенные пункты и производственные объекты. В настоящее время хозяйственно-питьевое водоснабжение базируется на использовании подземных вод. По обеспеченности водными ресурсами Благовещенский район и, в частности, сельское поселение Октябрьский сельсовет относится к относительно надежно обеспеченным по подземным источникам водоснабжения.</w:t>
      </w:r>
    </w:p>
    <w:p w:rsid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В настоящее время сети организованного водоотведения и ливневой канализации в населенных пунктах сельского поселения Октябрьский сельсовет отсутствуют. Население пользуется надворными туалетами с выгребными ямами. </w:t>
      </w:r>
      <w:proofErr w:type="spellStart"/>
      <w:r w:rsidRPr="005868BC">
        <w:rPr>
          <w:rFonts w:ascii="Times New Roman" w:hAnsi="Times New Roman" w:cs="Times New Roman"/>
          <w:sz w:val="28"/>
          <w:szCs w:val="28"/>
        </w:rPr>
        <w:t>Навозосодержащие</w:t>
      </w:r>
      <w:proofErr w:type="spellEnd"/>
      <w:r w:rsidRPr="005868BC">
        <w:rPr>
          <w:rFonts w:ascii="Times New Roman" w:hAnsi="Times New Roman" w:cs="Times New Roman"/>
          <w:sz w:val="28"/>
          <w:szCs w:val="28"/>
        </w:rPr>
        <w:t xml:space="preserve"> стоки от помещений для содержания животных  нерегулярно и без предварительной обработки вывозятся на поля.</w:t>
      </w:r>
    </w:p>
    <w:p w:rsidR="00B16F9D" w:rsidRPr="00B16F9D" w:rsidRDefault="00B16F9D" w:rsidP="00B16F9D">
      <w:pPr>
        <w:widowControl w:val="0"/>
        <w:suppressAutoHyphens w:val="0"/>
        <w:spacing w:after="0" w:line="240" w:lineRule="auto"/>
        <w:ind w:firstLine="426"/>
        <w:jc w:val="both"/>
        <w:rPr>
          <w:rFonts w:ascii="Times New Roman" w:hAnsi="Times New Roman" w:cs="Times New Roman"/>
          <w:sz w:val="28"/>
          <w:szCs w:val="28"/>
        </w:rPr>
      </w:pPr>
      <w:r w:rsidRPr="00B16F9D">
        <w:rPr>
          <w:rFonts w:ascii="Times New Roman" w:hAnsi="Times New Roman" w:cs="Times New Roman"/>
          <w:sz w:val="28"/>
          <w:szCs w:val="28"/>
        </w:rPr>
        <w:t>Централизованные системы водоснабжения имеются в деревнях д.</w:t>
      </w:r>
      <w:r>
        <w:rPr>
          <w:rFonts w:ascii="Times New Roman" w:hAnsi="Times New Roman" w:cs="Times New Roman"/>
          <w:sz w:val="28"/>
          <w:szCs w:val="28"/>
        </w:rPr>
        <w:t xml:space="preserve"> </w:t>
      </w:r>
      <w:r w:rsidRPr="00B16F9D">
        <w:rPr>
          <w:rFonts w:ascii="Times New Roman" w:hAnsi="Times New Roman" w:cs="Times New Roman"/>
          <w:sz w:val="28"/>
          <w:szCs w:val="28"/>
        </w:rPr>
        <w:t>Карагайкуль, д.</w:t>
      </w:r>
      <w:r>
        <w:rPr>
          <w:rFonts w:ascii="Times New Roman" w:hAnsi="Times New Roman" w:cs="Times New Roman"/>
          <w:sz w:val="28"/>
          <w:szCs w:val="28"/>
        </w:rPr>
        <w:t xml:space="preserve"> </w:t>
      </w:r>
      <w:r w:rsidRPr="00B16F9D">
        <w:rPr>
          <w:rFonts w:ascii="Times New Roman" w:hAnsi="Times New Roman" w:cs="Times New Roman"/>
          <w:sz w:val="28"/>
          <w:szCs w:val="28"/>
        </w:rPr>
        <w:t>Мухаметдиново, с.</w:t>
      </w:r>
      <w:r>
        <w:rPr>
          <w:rFonts w:ascii="Times New Roman" w:hAnsi="Times New Roman" w:cs="Times New Roman"/>
          <w:sz w:val="28"/>
          <w:szCs w:val="28"/>
        </w:rPr>
        <w:t xml:space="preserve"> </w:t>
      </w:r>
      <w:r w:rsidRPr="00B16F9D">
        <w:rPr>
          <w:rFonts w:ascii="Times New Roman" w:hAnsi="Times New Roman" w:cs="Times New Roman"/>
          <w:sz w:val="28"/>
          <w:szCs w:val="28"/>
        </w:rPr>
        <w:t xml:space="preserve">Осиповка. Водоснабжение деревень осуществляется от артезианских </w:t>
      </w:r>
      <w:r>
        <w:rPr>
          <w:rFonts w:ascii="Times New Roman" w:hAnsi="Times New Roman" w:cs="Times New Roman"/>
          <w:sz w:val="28"/>
          <w:szCs w:val="28"/>
        </w:rPr>
        <w:t>скважин, оборудованных насосами</w:t>
      </w:r>
      <w:r w:rsidRPr="00B16F9D">
        <w:rPr>
          <w:rFonts w:ascii="Times New Roman" w:hAnsi="Times New Roman" w:cs="Times New Roman"/>
          <w:sz w:val="28"/>
          <w:szCs w:val="28"/>
        </w:rPr>
        <w:t xml:space="preserve"> (год ввода- 1981г, глубина скважины- 12м, тип насоса</w:t>
      </w:r>
      <w:r>
        <w:rPr>
          <w:rFonts w:ascii="Times New Roman" w:hAnsi="Times New Roman" w:cs="Times New Roman"/>
          <w:sz w:val="28"/>
          <w:szCs w:val="28"/>
        </w:rPr>
        <w:t xml:space="preserve"> </w:t>
      </w:r>
      <w:r w:rsidRPr="00B16F9D">
        <w:rPr>
          <w:rFonts w:ascii="Times New Roman" w:hAnsi="Times New Roman" w:cs="Times New Roman"/>
          <w:sz w:val="28"/>
          <w:szCs w:val="28"/>
        </w:rPr>
        <w:t>- глубинный, производится учет расхода добываемой воды - ИП Акатьев). Качество подземных вод соответствует нормативам СанПиН 2.1.4.1074-01 «Питьевая вода. Гигиенические требования к качеству воды централизованных систем питьевого водоснабжения. Контроль качества» по сухому остатку, общей жесткости, содержанию сульфатов и хлоридов. В пределах участка недр эксплуатационные запасы подземных вод, прошедшие государственную экспертизу, отсутствуют. Эксплуатацией систем водоснабжения сельского поселения  занимается ИП Акатьев. Снабжение водой сельскохозяйственных и производственных предприятий осуществляется из автономных артезианских скважин, расположенных на территориях предприятий.</w:t>
      </w:r>
    </w:p>
    <w:p w:rsidR="00B16F9D" w:rsidRPr="005868BC" w:rsidRDefault="00B16F9D" w:rsidP="00B16F9D">
      <w:pPr>
        <w:widowControl w:val="0"/>
        <w:suppressAutoHyphens w:val="0"/>
        <w:spacing w:after="0" w:line="240" w:lineRule="auto"/>
        <w:ind w:firstLine="426"/>
        <w:jc w:val="both"/>
        <w:rPr>
          <w:rFonts w:ascii="Times New Roman" w:hAnsi="Times New Roman" w:cs="Times New Roman"/>
          <w:sz w:val="28"/>
          <w:szCs w:val="28"/>
        </w:rPr>
      </w:pPr>
      <w:r w:rsidRPr="00B16F9D">
        <w:rPr>
          <w:rFonts w:ascii="Times New Roman" w:hAnsi="Times New Roman" w:cs="Times New Roman"/>
          <w:sz w:val="28"/>
          <w:szCs w:val="28"/>
        </w:rPr>
        <w:t xml:space="preserve">Из скважин далее по магистральным трубопроводам 4 км вода подается в </w:t>
      </w:r>
      <w:r w:rsidRPr="00B16F9D">
        <w:rPr>
          <w:rFonts w:ascii="Times New Roman" w:hAnsi="Times New Roman" w:cs="Times New Roman"/>
          <w:sz w:val="28"/>
          <w:szCs w:val="28"/>
        </w:rPr>
        <w:lastRenderedPageBreak/>
        <w:t>водонапорные башни и разводящие сети.</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Нормы водопотребления, расчетные расходы воды.</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Водопотребление на хозяйственно-питьевые нужды населения определено в соответствии с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по удельному хозяйственно-питьевому водопотреблению в населенных пунктах, включающему расходы воды на хозяйственно-питьевые и бытовые нужды в общественных зданиях.</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На расчетный срок водопотребление сельского поселения Октябрьский сельсовет составит: 0,160 м3/</w:t>
      </w:r>
      <w:proofErr w:type="spellStart"/>
      <w:r w:rsidRPr="005868BC">
        <w:rPr>
          <w:rFonts w:ascii="Times New Roman" w:hAnsi="Times New Roman" w:cs="Times New Roman"/>
          <w:sz w:val="28"/>
          <w:szCs w:val="28"/>
        </w:rPr>
        <w:t>сут</w:t>
      </w:r>
      <w:proofErr w:type="spellEnd"/>
      <w:r w:rsidRPr="005868BC">
        <w:rPr>
          <w:rFonts w:ascii="Times New Roman" w:hAnsi="Times New Roman" w:cs="Times New Roman"/>
          <w:sz w:val="28"/>
          <w:szCs w:val="28"/>
        </w:rPr>
        <w:t xml:space="preserve">. на 1 чел. х </w:t>
      </w:r>
      <w:r w:rsidR="00B16F9D">
        <w:rPr>
          <w:rFonts w:ascii="Times New Roman" w:hAnsi="Times New Roman" w:cs="Times New Roman"/>
          <w:sz w:val="28"/>
          <w:szCs w:val="28"/>
        </w:rPr>
        <w:t>1050</w:t>
      </w:r>
      <w:r w:rsidRPr="005868BC">
        <w:rPr>
          <w:rFonts w:ascii="Times New Roman" w:hAnsi="Times New Roman" w:cs="Times New Roman"/>
          <w:sz w:val="28"/>
          <w:szCs w:val="28"/>
        </w:rPr>
        <w:t xml:space="preserve"> чел.= </w:t>
      </w:r>
      <w:r w:rsidR="00B16F9D">
        <w:rPr>
          <w:rFonts w:ascii="Times New Roman" w:hAnsi="Times New Roman" w:cs="Times New Roman"/>
          <w:sz w:val="28"/>
          <w:szCs w:val="28"/>
        </w:rPr>
        <w:t>168</w:t>
      </w:r>
      <w:r w:rsidRPr="005868BC">
        <w:rPr>
          <w:rFonts w:ascii="Times New Roman" w:hAnsi="Times New Roman" w:cs="Times New Roman"/>
          <w:sz w:val="28"/>
          <w:szCs w:val="28"/>
        </w:rPr>
        <w:t xml:space="preserve"> м3/</w:t>
      </w:r>
      <w:proofErr w:type="spellStart"/>
      <w:r w:rsidRPr="005868BC">
        <w:rPr>
          <w:rFonts w:ascii="Times New Roman" w:hAnsi="Times New Roman" w:cs="Times New Roman"/>
          <w:sz w:val="28"/>
          <w:szCs w:val="28"/>
        </w:rPr>
        <w:t>сут</w:t>
      </w:r>
      <w:proofErr w:type="spellEnd"/>
      <w:r w:rsidRPr="005868BC">
        <w:rPr>
          <w:rFonts w:ascii="Times New Roman" w:hAnsi="Times New Roman" w:cs="Times New Roman"/>
          <w:sz w:val="28"/>
          <w:szCs w:val="28"/>
        </w:rPr>
        <w:t>.</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Расчеты расхода воды перспективного потребления выполняются в следующей стадии проектирования.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Источники водоснабжения.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В качестве источников водоснабжения населенных пунктов сельского поселения на первую очередь и расчетный срок строительства рекомендуется использовать подземные воды.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Для обеспечения перспективной потребности водопотребления необходимо: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провести изыскания источников водоснабжения с участием специалистов Управления по недрам РБ, выполнить поисково-оценочные и разведочные работы для определения запасов пресных подземных вод для обеспечения перспективной потребности водопотребления населенных пунктов сельского поселения Октябрьский сельсовет;</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 определить источники хозяйственно-питьевого водоснабжения на основе санитарной оценки условий формирования и залегания подземных вод, оценки качества и количества воды, санитарной оценки места расположения водопроводных сооружений, прогноза санитарного состояния источников.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Зона санитарной охраны источника питьевого водоснабжения организуется в составе трех поясов:</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1 пояс (строгого режима) – включает территорию водозабора, его назначение – защита места водозабора и водозаборных сооружений от случайного или умышленного загрязнения и повреждения;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2 и 3 пояса (пояса ограничений) – включают территорию, </w:t>
      </w:r>
      <w:proofErr w:type="spellStart"/>
      <w:r w:rsidRPr="005868BC">
        <w:rPr>
          <w:rFonts w:ascii="Times New Roman" w:hAnsi="Times New Roman" w:cs="Times New Roman"/>
          <w:sz w:val="28"/>
          <w:szCs w:val="28"/>
        </w:rPr>
        <w:t>предназначен-ную</w:t>
      </w:r>
      <w:proofErr w:type="spellEnd"/>
      <w:r w:rsidRPr="005868BC">
        <w:rPr>
          <w:rFonts w:ascii="Times New Roman" w:hAnsi="Times New Roman" w:cs="Times New Roman"/>
          <w:sz w:val="28"/>
          <w:szCs w:val="28"/>
        </w:rPr>
        <w:t xml:space="preserve"> для предупреждения соответственно микробного и химического загрязнения воды источника водоснабжения.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Зоны санитарной охраны водоводов - санитарно-защитная полоса шириной 10 м при прокладке в сухих грунтах и 50 м при прокладке в мокрых грунтах. Водовод прокладывается по трассе, на которой отсутствуют источники загрязнения почвы и грунтовых вод.</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Мероприятия по санитарной охране – гидрогеологическое обоснование границ поясов зон санитарной охраны, ограничения режима хозяйственного </w:t>
      </w:r>
      <w:r w:rsidRPr="005868BC">
        <w:rPr>
          <w:rFonts w:ascii="Times New Roman" w:hAnsi="Times New Roman" w:cs="Times New Roman"/>
          <w:sz w:val="28"/>
          <w:szCs w:val="28"/>
        </w:rPr>
        <w:lastRenderedPageBreak/>
        <w:t xml:space="preserve">использования территорий 2 и 3 поясов разрабатываются в проекте зон санитарной охраны (ЗСО) в составе проекта водоснабжения населенного пункта и утверждаются в установленном порядке.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случае отсутствия пригодных для потребления подземных вод источником водоснабжения населенного пункта принимаются поверхностные воды, с соответствующей водоподготовкой перед подачей в водопроводную сеть.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Качество воды подаваемой в водопроводную сеть населенного пункта должно соответствовать СанПиН 2.1.4. 1074-01 «Питьевая вода. </w:t>
      </w:r>
      <w:proofErr w:type="spellStart"/>
      <w:r w:rsidRPr="005868BC">
        <w:rPr>
          <w:rFonts w:ascii="Times New Roman" w:hAnsi="Times New Roman" w:cs="Times New Roman"/>
          <w:sz w:val="28"/>
          <w:szCs w:val="28"/>
        </w:rPr>
        <w:t>Гигиениче-ские</w:t>
      </w:r>
      <w:proofErr w:type="spellEnd"/>
      <w:r w:rsidRPr="005868BC">
        <w:rPr>
          <w:rFonts w:ascii="Times New Roman" w:hAnsi="Times New Roman" w:cs="Times New Roman"/>
          <w:sz w:val="28"/>
          <w:szCs w:val="28"/>
        </w:rPr>
        <w:t xml:space="preserve"> требования к качеству воды централизованных систем питьевого водоснабжения, контроль качества».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Схема и система водоснабжения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каждом населенном пункте предусматривается организация централизованной системы водоснабжения в целях бесперебойного обеспечения хозяйственно-питьевых, производственных и противопожарных нужд по принципиальным схемам.</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Системы водоснабжения принимаются хозяйственно-питьевые противопожарные, низкого давления.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Схема подачи воды: из водозаборных скважин вода погружными насосами подается в резервуары чистой воды (2 шт.) при насосной станции 2 подъема. В насосной станции 2 подъема предусматривается установка насосов для подачи воды на хозяйственно-питьевые нужды и на пожаротушение, установки обеззараживания воды и узел учета водопотребления.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Насосами 2-го подъема вода подается по двум водоводам в разводящие сети, а в часы минимального водопотребления в регулирующую емкость (водонапорную башню), в часы максимального водопотребления вода из емкости поступает в сеть.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В резервуарах чистой воды при насосной станции 2-го подъема предусматривается хранение неприкосновенного пожарного запаса воды для организации наружного и внутреннего пожаротушения объектов и регулирующего объема воды на хозяйственно-питьевые нужды.</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Схема канализации</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Схема канализации выполнена с учетом рельефа местности, гидрогеологических условий площадки строительства и ситуационного плана местности.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Для сбора и отведение на очистные сооружения бытовых сточных вод от жилой застройки, общественных зданий и производственных объектов предусматривается система самотечной канализации.</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Хозяйственно-бытовые стоки, собираемые самотечными коллекторами, направляются в приемные резервуары канализационных насосных станций и далее по напорному трубопроводу через камеру гашения напора на проектируемые очистные сооружения.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Очищенные и обеззараженные стоки по напорно-самотечному </w:t>
      </w:r>
      <w:r w:rsidRPr="005868BC">
        <w:rPr>
          <w:rFonts w:ascii="Times New Roman" w:hAnsi="Times New Roman" w:cs="Times New Roman"/>
          <w:sz w:val="28"/>
          <w:szCs w:val="28"/>
        </w:rPr>
        <w:lastRenderedPageBreak/>
        <w:t xml:space="preserve">коллектору выпускаются в реки. Место выпуска очищенных сточных вод в водоем определяется ниже по течению реки от границы всех мест водопользования населения и уточняется на следующих стадиях проектирования. Показатели качества очищенной воды должны полностью удовлетворять требованиям природоохранных норм сброса в водоем </w:t>
      </w:r>
      <w:proofErr w:type="spellStart"/>
      <w:r w:rsidRPr="005868BC">
        <w:rPr>
          <w:rFonts w:ascii="Times New Roman" w:hAnsi="Times New Roman" w:cs="Times New Roman"/>
          <w:sz w:val="28"/>
          <w:szCs w:val="28"/>
        </w:rPr>
        <w:t>рыбохозяйственного</w:t>
      </w:r>
      <w:proofErr w:type="spellEnd"/>
      <w:r w:rsidRPr="005868BC">
        <w:rPr>
          <w:rFonts w:ascii="Times New Roman" w:hAnsi="Times New Roman" w:cs="Times New Roman"/>
          <w:sz w:val="28"/>
          <w:szCs w:val="28"/>
        </w:rPr>
        <w:t xml:space="preserve"> назначения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Канализация дождевых сточных вод</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Система дождевой канализации предназначается для сбора, утилизации и очистки поверхностных сточных вод.</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Сбор и утилизация дождевых сточных вод осуществляется через дождеприемники, установленные в пониженных местах внутриплощадочных проездов, закрытой системой  канализации самотеком на очистные сооружения.</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Для очистки поверхностных сточных вод рекомендуется предусматривать простые в эксплуатации и надежные в работе сооружения механической очистки  закрытого типа комплектно-блочного заводского изготовления: решетки, песколовки, отстойники, фильтры. Место расположения очистных сооружений дождевых стоков в комплексе с очистными сооружениями хозяйственно-бытовых и производственных стоков.</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Концентрация загрязнений в очищенной дождевой воде на выходе должна составить: по взвешенным веществам до 5,0 мг/л, по нефтепродуктам - 0,05 мг/л., что соответствует нормам сброса в водоем </w:t>
      </w:r>
      <w:proofErr w:type="spellStart"/>
      <w:r w:rsidRPr="005868BC">
        <w:rPr>
          <w:rFonts w:ascii="Times New Roman" w:hAnsi="Times New Roman" w:cs="Times New Roman"/>
          <w:sz w:val="28"/>
          <w:szCs w:val="28"/>
        </w:rPr>
        <w:t>рыбохозяйственного</w:t>
      </w:r>
      <w:proofErr w:type="spellEnd"/>
      <w:r w:rsidRPr="005868BC">
        <w:rPr>
          <w:rFonts w:ascii="Times New Roman" w:hAnsi="Times New Roman" w:cs="Times New Roman"/>
          <w:sz w:val="28"/>
          <w:szCs w:val="28"/>
        </w:rPr>
        <w:t xml:space="preserve"> назначения. </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Разработка мероприятий по очистке поверхностных сточных вод на предприятиях выполняется на рабочей стадии проектирования на основании данных об источниках загрязнения территории, характеристике водосборного бассейна, сведениях об атмосферных осадках, выпадающих в данном районе, режимах полива и мойки территории.</w:t>
      </w:r>
    </w:p>
    <w:p w:rsid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Проекты водоснабжения и водоотведения будут выполнены на расчетный срок в следующей стадии проектирования с отведением бытовых сточных вод населенных пунктов сельского поселения   на очистные сооружения полной биологической очистки, которые будут располагаться за границами населенных пунктов ниже по течению рек.</w:t>
      </w:r>
    </w:p>
    <w:p w:rsidR="00CC248A"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4.4</w:t>
      </w:r>
      <w:r w:rsidR="001B3DC1" w:rsidRPr="00792F8D">
        <w:rPr>
          <w:rFonts w:ascii="Times New Roman" w:hAnsi="Times New Roman" w:cs="Times New Roman"/>
          <w:b/>
          <w:sz w:val="28"/>
          <w:szCs w:val="28"/>
        </w:rPr>
        <w:t xml:space="preserve">. </w:t>
      </w:r>
      <w:r w:rsidR="00CC248A" w:rsidRPr="00792F8D">
        <w:rPr>
          <w:rFonts w:ascii="Times New Roman" w:hAnsi="Times New Roman" w:cs="Times New Roman"/>
          <w:b/>
          <w:sz w:val="28"/>
          <w:szCs w:val="28"/>
        </w:rPr>
        <w:t>Связь.</w:t>
      </w:r>
    </w:p>
    <w:p w:rsidR="005868BC" w:rsidRPr="005868BC"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Потребность в телефонных номерах на расчетный срок принята из расчета 100% охвата для жилых зданий и минимальное необходимое количество телефонных номеров для административно-хозяйственных объектов и культурно-бытовых учреждений и т.п.</w:t>
      </w:r>
    </w:p>
    <w:p w:rsidR="00EC29CB"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 xml:space="preserve">Для обеспечения расчетного числа абонентов в соответствии с нормами телефонной плотности предусматривается расширение сети сельской телефонной связи путем организации новых станций и расширения емкостей существующих ЭАТС. Развитие телефонной связи района предлагается путём строительства новых АТС в центральных усадьбах сельских муниципальных образований, где они отсутствуют, и поэтапной замены </w:t>
      </w:r>
      <w:r w:rsidRPr="005868BC">
        <w:rPr>
          <w:rFonts w:ascii="Times New Roman" w:hAnsi="Times New Roman" w:cs="Times New Roman"/>
          <w:sz w:val="28"/>
          <w:szCs w:val="28"/>
        </w:rPr>
        <w:lastRenderedPageBreak/>
        <w:t>оборудования координатного типа существующих АТС на электронные.</w:t>
      </w:r>
    </w:p>
    <w:p w:rsidR="005868BC" w:rsidRPr="00792F8D" w:rsidRDefault="005868BC" w:rsidP="005868BC">
      <w:pPr>
        <w:widowControl w:val="0"/>
        <w:suppressAutoHyphens w:val="0"/>
        <w:spacing w:after="0" w:line="240" w:lineRule="auto"/>
        <w:ind w:firstLine="426"/>
        <w:jc w:val="both"/>
        <w:rPr>
          <w:rFonts w:ascii="Times New Roman" w:hAnsi="Times New Roman" w:cs="Times New Roman"/>
          <w:sz w:val="28"/>
          <w:szCs w:val="28"/>
        </w:rPr>
      </w:pPr>
      <w:r w:rsidRPr="005868BC">
        <w:rPr>
          <w:rFonts w:ascii="Times New Roman" w:hAnsi="Times New Roman" w:cs="Times New Roman"/>
          <w:sz w:val="28"/>
          <w:szCs w:val="28"/>
        </w:rPr>
        <w:t>Устойчивый прием телевизионных и радиопрограмм обеспечивают телевизионные ретрансляторы, установленные в г.</w:t>
      </w:r>
      <w:r>
        <w:rPr>
          <w:rFonts w:ascii="Times New Roman" w:hAnsi="Times New Roman" w:cs="Times New Roman"/>
          <w:sz w:val="28"/>
          <w:szCs w:val="28"/>
        </w:rPr>
        <w:t xml:space="preserve"> </w:t>
      </w:r>
      <w:r w:rsidRPr="005868BC">
        <w:rPr>
          <w:rFonts w:ascii="Times New Roman" w:hAnsi="Times New Roman" w:cs="Times New Roman"/>
          <w:sz w:val="28"/>
          <w:szCs w:val="28"/>
        </w:rPr>
        <w:t>Благовещенск.</w:t>
      </w:r>
    </w:p>
    <w:p w:rsidR="004462EE" w:rsidRPr="00792F8D" w:rsidRDefault="004462EE" w:rsidP="00792F8D">
      <w:pPr>
        <w:widowControl w:val="0"/>
        <w:suppressAutoHyphens w:val="0"/>
        <w:spacing w:after="0" w:line="240" w:lineRule="auto"/>
        <w:ind w:firstLine="426"/>
        <w:jc w:val="both"/>
        <w:rPr>
          <w:rFonts w:ascii="Times New Roman" w:hAnsi="Times New Roman" w:cs="Times New Roman"/>
          <w:b/>
          <w:sz w:val="28"/>
          <w:szCs w:val="28"/>
        </w:rPr>
      </w:pPr>
    </w:p>
    <w:p w:rsidR="006065C9"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5</w:t>
      </w:r>
      <w:r w:rsidR="001B3DC1" w:rsidRPr="00792F8D">
        <w:rPr>
          <w:rFonts w:ascii="Times New Roman" w:hAnsi="Times New Roman" w:cs="Times New Roman"/>
          <w:b/>
          <w:sz w:val="28"/>
          <w:szCs w:val="28"/>
        </w:rPr>
        <w:t xml:space="preserve">. </w:t>
      </w:r>
      <w:r w:rsidR="008A012D" w:rsidRPr="00792F8D">
        <w:rPr>
          <w:rFonts w:ascii="Times New Roman" w:hAnsi="Times New Roman" w:cs="Times New Roman"/>
          <w:b/>
          <w:sz w:val="28"/>
          <w:szCs w:val="28"/>
        </w:rPr>
        <w:t>Санитарная очистка.</w:t>
      </w:r>
    </w:p>
    <w:p w:rsidR="006D301E" w:rsidRPr="006D301E" w:rsidRDefault="006D301E" w:rsidP="006D301E">
      <w:pPr>
        <w:widowControl w:val="0"/>
        <w:suppressAutoHyphens w:val="0"/>
        <w:spacing w:after="0" w:line="240" w:lineRule="auto"/>
        <w:ind w:firstLine="425"/>
        <w:jc w:val="both"/>
        <w:rPr>
          <w:rFonts w:ascii="Times New Roman" w:hAnsi="Times New Roman" w:cs="Times New Roman"/>
          <w:sz w:val="28"/>
          <w:szCs w:val="28"/>
        </w:rPr>
      </w:pPr>
      <w:proofErr w:type="gramStart"/>
      <w:r w:rsidRPr="006D301E">
        <w:rPr>
          <w:rFonts w:ascii="Times New Roman" w:hAnsi="Times New Roman" w:cs="Times New Roman"/>
          <w:sz w:val="28"/>
          <w:szCs w:val="28"/>
        </w:rPr>
        <w:t>Стратегия социально-экономического развития Республики Башкортостан до 2020 года, определила основные направления обеспечения экологической устойчивости республики, среди которых: утилизация, обезвреживание, экологически безопасное захоронение и размещение ТКО, ликвидация всех очагов загрязнения, не отвечающих нормативным требованиям размещения твердых коммунальных отходов, несанкционированных свалок, отстойников, развитие систем использования вторичных ресурсов, в том числе переработки отходов путем строительства и модернизации комплексов по переработке отходов, мусоросортировочных и</w:t>
      </w:r>
      <w:proofErr w:type="gramEnd"/>
      <w:r w:rsidRPr="006D301E">
        <w:rPr>
          <w:rFonts w:ascii="Times New Roman" w:hAnsi="Times New Roman" w:cs="Times New Roman"/>
          <w:sz w:val="28"/>
          <w:szCs w:val="28"/>
        </w:rPr>
        <w:t xml:space="preserve"> перегрузочных станций, полигонов отходов на территории Республики Башкортостан.</w:t>
      </w:r>
    </w:p>
    <w:p w:rsidR="006D301E" w:rsidRPr="006D301E" w:rsidRDefault="006D301E" w:rsidP="006D301E">
      <w:pPr>
        <w:widowControl w:val="0"/>
        <w:suppressAutoHyphens w:val="0"/>
        <w:spacing w:after="0" w:line="240" w:lineRule="auto"/>
        <w:ind w:firstLine="425"/>
        <w:jc w:val="both"/>
        <w:rPr>
          <w:rFonts w:ascii="Times New Roman" w:hAnsi="Times New Roman" w:cs="Times New Roman"/>
          <w:sz w:val="28"/>
          <w:szCs w:val="28"/>
        </w:rPr>
      </w:pPr>
      <w:proofErr w:type="gramStart"/>
      <w:r w:rsidRPr="006D301E">
        <w:rPr>
          <w:rFonts w:ascii="Times New Roman" w:hAnsi="Times New Roman" w:cs="Times New Roman"/>
          <w:sz w:val="28"/>
          <w:szCs w:val="28"/>
        </w:rPr>
        <w:t>В соответствии со ст. 24.6 Федерального закона № 89-ФЗ от 24.06.1998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«Экология и природные ресурсы Республики Башкортостан», утвержденной постановлением Правительства РБ от 18.02.2014 № 61 и территориальной</w:t>
      </w:r>
      <w:proofErr w:type="gramEnd"/>
      <w:r w:rsidRPr="006D301E">
        <w:rPr>
          <w:rFonts w:ascii="Times New Roman" w:hAnsi="Times New Roman" w:cs="Times New Roman"/>
          <w:sz w:val="28"/>
          <w:szCs w:val="28"/>
        </w:rPr>
        <w:t xml:space="preserve"> схемой обращения с отходами, утвержденной постановлением Правительства РБ от 03.11.2016 № 480.</w:t>
      </w:r>
    </w:p>
    <w:p w:rsidR="006D301E" w:rsidRDefault="006D301E" w:rsidP="006D301E">
      <w:pPr>
        <w:widowControl w:val="0"/>
        <w:suppressAutoHyphens w:val="0"/>
        <w:spacing w:after="0" w:line="240" w:lineRule="auto"/>
        <w:ind w:firstLine="425"/>
        <w:jc w:val="both"/>
        <w:rPr>
          <w:rFonts w:ascii="Times New Roman" w:hAnsi="Times New Roman" w:cs="Times New Roman"/>
          <w:sz w:val="28"/>
          <w:szCs w:val="28"/>
        </w:rPr>
      </w:pPr>
      <w:r w:rsidRPr="006D301E">
        <w:rPr>
          <w:rFonts w:ascii="Times New Roman" w:hAnsi="Times New Roman" w:cs="Times New Roman"/>
          <w:sz w:val="28"/>
          <w:szCs w:val="28"/>
        </w:rPr>
        <w:t>На территории отсутствуют санкционированные свалка ТКО. Вывоз твёрдых и жидких коммунальных отходов осуществляется в соответствии с «Правилами предоставления услуг по вывозу твёрдых и жидких бытовых отходов», утверждённых Постановлением Правительства РФ от 10.02.1997 №155. В соответствии с Постановлением Правительства Российской Федерации № 681 от 03.09.2010 года для накопления поврежденных отработанных ртутьсодержащих ламп необходимо использование специальной тары (контейнеров) с последующим вывозом на специализированные объекты.</w:t>
      </w:r>
    </w:p>
    <w:p w:rsidR="005868BC" w:rsidRPr="005868BC" w:rsidRDefault="005868BC" w:rsidP="006D301E">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Также предусматривается размещение </w:t>
      </w:r>
      <w:proofErr w:type="gramStart"/>
      <w:r w:rsidRPr="005868BC">
        <w:rPr>
          <w:rFonts w:ascii="Times New Roman" w:hAnsi="Times New Roman" w:cs="Times New Roman"/>
          <w:sz w:val="28"/>
          <w:szCs w:val="28"/>
        </w:rPr>
        <w:t>стационарных</w:t>
      </w:r>
      <w:proofErr w:type="gramEnd"/>
      <w:r w:rsidRPr="005868BC">
        <w:rPr>
          <w:rFonts w:ascii="Times New Roman" w:hAnsi="Times New Roman" w:cs="Times New Roman"/>
          <w:sz w:val="28"/>
          <w:szCs w:val="28"/>
        </w:rPr>
        <w:t xml:space="preserve"> и передвижных пункты приема вторичного сырья.</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Мероприятия по улучшению санитарно-эпидемиологических условий территории сельского поселения Октябрьский сельсовет: </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 организация планово-регулярной системы сбора и вывоза </w:t>
      </w:r>
      <w:r w:rsidR="002B0FAF">
        <w:rPr>
          <w:rFonts w:ascii="Times New Roman" w:hAnsi="Times New Roman" w:cs="Times New Roman"/>
          <w:sz w:val="28"/>
          <w:szCs w:val="28"/>
        </w:rPr>
        <w:t>твердых коммунальных отходов</w:t>
      </w:r>
      <w:r w:rsidRPr="005868BC">
        <w:rPr>
          <w:rFonts w:ascii="Times New Roman" w:hAnsi="Times New Roman" w:cs="Times New Roman"/>
          <w:sz w:val="28"/>
          <w:szCs w:val="28"/>
        </w:rPr>
        <w:t xml:space="preserve"> специализированным транспортом на полигон </w:t>
      </w:r>
      <w:r w:rsidR="002B0FAF">
        <w:rPr>
          <w:rFonts w:ascii="Times New Roman" w:hAnsi="Times New Roman" w:cs="Times New Roman"/>
          <w:sz w:val="28"/>
          <w:szCs w:val="28"/>
        </w:rPr>
        <w:t>ТКО</w:t>
      </w:r>
      <w:r w:rsidRPr="005868BC">
        <w:rPr>
          <w:rFonts w:ascii="Times New Roman" w:hAnsi="Times New Roman" w:cs="Times New Roman"/>
          <w:sz w:val="28"/>
          <w:szCs w:val="28"/>
        </w:rPr>
        <w:t>;</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ликвидация несанкционированных свалок с последующим проведением рекультивации территории, расчистка  захламленных участков территории;</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 организация оборудованных контейнерных площадок для селективного </w:t>
      </w:r>
      <w:r w:rsidRPr="005868BC">
        <w:rPr>
          <w:rFonts w:ascii="Times New Roman" w:hAnsi="Times New Roman" w:cs="Times New Roman"/>
          <w:sz w:val="28"/>
          <w:szCs w:val="28"/>
        </w:rPr>
        <w:lastRenderedPageBreak/>
        <w:t>сбора отходов.</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Организация планово-регулярной системы и режим удаления  </w:t>
      </w:r>
      <w:r w:rsidR="008C1008">
        <w:rPr>
          <w:rFonts w:ascii="Times New Roman" w:hAnsi="Times New Roman" w:cs="Times New Roman"/>
          <w:sz w:val="28"/>
          <w:szCs w:val="28"/>
        </w:rPr>
        <w:t>коммунальных</w:t>
      </w:r>
      <w:r w:rsidRPr="005868BC">
        <w:rPr>
          <w:rFonts w:ascii="Times New Roman" w:hAnsi="Times New Roman" w:cs="Times New Roman"/>
          <w:sz w:val="28"/>
          <w:szCs w:val="28"/>
        </w:rPr>
        <w:t xml:space="preserve"> отходов определяются на основании решений местных административных органов  по представлению  органов коммунального хозяйства и учреждений санитарно-эпидемиологического надзора. В число объек</w:t>
      </w:r>
      <w:r w:rsidR="006E335F">
        <w:rPr>
          <w:rFonts w:ascii="Times New Roman" w:hAnsi="Times New Roman" w:cs="Times New Roman"/>
          <w:sz w:val="28"/>
          <w:szCs w:val="28"/>
        </w:rPr>
        <w:t xml:space="preserve">тов обязательного обслуживания </w:t>
      </w:r>
      <w:proofErr w:type="spellStart"/>
      <w:r w:rsidRPr="005868BC">
        <w:rPr>
          <w:rFonts w:ascii="Times New Roman" w:hAnsi="Times New Roman" w:cs="Times New Roman"/>
          <w:sz w:val="28"/>
          <w:szCs w:val="28"/>
        </w:rPr>
        <w:t>спецавтохозяйств</w:t>
      </w:r>
      <w:proofErr w:type="spellEnd"/>
      <w:r w:rsidRPr="005868BC">
        <w:rPr>
          <w:rFonts w:ascii="Times New Roman" w:hAnsi="Times New Roman" w:cs="Times New Roman"/>
          <w:sz w:val="28"/>
          <w:szCs w:val="28"/>
        </w:rPr>
        <w:t xml:space="preserve"> включают жил</w:t>
      </w:r>
      <w:r w:rsidR="006E335F">
        <w:rPr>
          <w:rFonts w:ascii="Times New Roman" w:hAnsi="Times New Roman" w:cs="Times New Roman"/>
          <w:sz w:val="28"/>
          <w:szCs w:val="28"/>
        </w:rPr>
        <w:t xml:space="preserve">ые здания, встроенные  в  жилые дома предприятия </w:t>
      </w:r>
      <w:r w:rsidRPr="005868BC">
        <w:rPr>
          <w:rFonts w:ascii="Times New Roman" w:hAnsi="Times New Roman" w:cs="Times New Roman"/>
          <w:sz w:val="28"/>
          <w:szCs w:val="28"/>
        </w:rPr>
        <w:t>торговли. Из числа отдельно стоящих объектов подле</w:t>
      </w:r>
      <w:r w:rsidR="006E335F">
        <w:rPr>
          <w:rFonts w:ascii="Times New Roman" w:hAnsi="Times New Roman" w:cs="Times New Roman"/>
          <w:sz w:val="28"/>
          <w:szCs w:val="28"/>
        </w:rPr>
        <w:t xml:space="preserve">жат обязательному обслуживанию </w:t>
      </w:r>
      <w:r w:rsidRPr="005868BC">
        <w:rPr>
          <w:rFonts w:ascii="Times New Roman" w:hAnsi="Times New Roman" w:cs="Times New Roman"/>
          <w:sz w:val="28"/>
          <w:szCs w:val="28"/>
        </w:rPr>
        <w:t xml:space="preserve">детские </w:t>
      </w:r>
      <w:r w:rsidR="006E335F">
        <w:rPr>
          <w:rFonts w:ascii="Times New Roman" w:hAnsi="Times New Roman" w:cs="Times New Roman"/>
          <w:sz w:val="28"/>
          <w:szCs w:val="28"/>
        </w:rPr>
        <w:t>сады,</w:t>
      </w:r>
      <w:r w:rsidRPr="005868BC">
        <w:rPr>
          <w:rFonts w:ascii="Times New Roman" w:hAnsi="Times New Roman" w:cs="Times New Roman"/>
          <w:sz w:val="28"/>
          <w:szCs w:val="28"/>
        </w:rPr>
        <w:t xml:space="preserve"> школы.</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зданий промышленных предприятий, вывозят автотранспортом строительных организаций на специально выделенные участки. Некоторые виды строительных отходов можно использовать для засыпки оврагов в качестве инертного материала. </w:t>
      </w:r>
      <w:proofErr w:type="spellStart"/>
      <w:r w:rsidRPr="005868BC">
        <w:rPr>
          <w:rFonts w:ascii="Times New Roman" w:hAnsi="Times New Roman" w:cs="Times New Roman"/>
          <w:sz w:val="28"/>
          <w:szCs w:val="28"/>
        </w:rPr>
        <w:t>Неутилизируемые</w:t>
      </w:r>
      <w:proofErr w:type="spellEnd"/>
      <w:r w:rsidRPr="005868BC">
        <w:rPr>
          <w:rFonts w:ascii="Times New Roman" w:hAnsi="Times New Roman" w:cs="Times New Roman"/>
          <w:sz w:val="28"/>
          <w:szCs w:val="28"/>
        </w:rPr>
        <w:t xml:space="preserve"> отходы промышленных предприятий вывозят транспортом этих предприятий на полигон промышленных отходов для их обезвреживания и захоронения.</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Удаление мусора из зданий общественной застройки производится в мусоросборники с дальнейшим вывозом специальным </w:t>
      </w:r>
      <w:proofErr w:type="spellStart"/>
      <w:r w:rsidRPr="005868BC">
        <w:rPr>
          <w:rFonts w:ascii="Times New Roman" w:hAnsi="Times New Roman" w:cs="Times New Roman"/>
          <w:sz w:val="28"/>
          <w:szCs w:val="28"/>
        </w:rPr>
        <w:t>мусоровозным</w:t>
      </w:r>
      <w:proofErr w:type="spellEnd"/>
      <w:r w:rsidRPr="005868BC">
        <w:rPr>
          <w:rFonts w:ascii="Times New Roman" w:hAnsi="Times New Roman" w:cs="Times New Roman"/>
          <w:sz w:val="28"/>
          <w:szCs w:val="28"/>
        </w:rPr>
        <w:t xml:space="preserve"> транспортом по системе планово-регулярной очистки не реже чем через 1-2 дня.</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Жидкие отходы из выгребов вывозятся ассенизационным вакуумным транспортом на сливную станцию, расположенную на территории очистных сооружений бытовой канализации с дальнейшей </w:t>
      </w:r>
      <w:proofErr w:type="spellStart"/>
      <w:r w:rsidRPr="005868BC">
        <w:rPr>
          <w:rFonts w:ascii="Times New Roman" w:hAnsi="Times New Roman" w:cs="Times New Roman"/>
          <w:sz w:val="28"/>
          <w:szCs w:val="28"/>
        </w:rPr>
        <w:t>биоочисткой</w:t>
      </w:r>
      <w:proofErr w:type="spellEnd"/>
      <w:r w:rsidRPr="005868BC">
        <w:rPr>
          <w:rFonts w:ascii="Times New Roman" w:hAnsi="Times New Roman" w:cs="Times New Roman"/>
          <w:sz w:val="28"/>
          <w:szCs w:val="28"/>
        </w:rPr>
        <w:t xml:space="preserve"> на них.</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Сбор и удаление </w:t>
      </w:r>
      <w:r w:rsidR="002B0FAF">
        <w:rPr>
          <w:rFonts w:ascii="Times New Roman" w:hAnsi="Times New Roman" w:cs="Times New Roman"/>
          <w:sz w:val="28"/>
          <w:szCs w:val="28"/>
        </w:rPr>
        <w:t>ТКО</w:t>
      </w:r>
      <w:r w:rsidR="0056409B">
        <w:rPr>
          <w:rFonts w:ascii="Times New Roman" w:hAnsi="Times New Roman" w:cs="Times New Roman"/>
          <w:sz w:val="28"/>
          <w:szCs w:val="28"/>
        </w:rPr>
        <w:t>.</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Система сбора и удаления бытовых отходов включает: подготовку отходов к погрузке в собирающий </w:t>
      </w:r>
      <w:proofErr w:type="spellStart"/>
      <w:r w:rsidRPr="005868BC">
        <w:rPr>
          <w:rFonts w:ascii="Times New Roman" w:hAnsi="Times New Roman" w:cs="Times New Roman"/>
          <w:sz w:val="28"/>
          <w:szCs w:val="28"/>
        </w:rPr>
        <w:t>мусоровозный</w:t>
      </w:r>
      <w:proofErr w:type="spellEnd"/>
      <w:r w:rsidRPr="005868BC">
        <w:rPr>
          <w:rFonts w:ascii="Times New Roman" w:hAnsi="Times New Roman" w:cs="Times New Roman"/>
          <w:sz w:val="28"/>
          <w:szCs w:val="28"/>
        </w:rPr>
        <w:t xml:space="preserve"> транспорт, организацию временного хранения отходов </w:t>
      </w:r>
      <w:r w:rsidR="002B0FAF">
        <w:rPr>
          <w:rFonts w:ascii="Times New Roman" w:hAnsi="Times New Roman" w:cs="Times New Roman"/>
          <w:sz w:val="28"/>
          <w:szCs w:val="28"/>
        </w:rPr>
        <w:t>в</w:t>
      </w:r>
      <w:r w:rsidRPr="005868BC">
        <w:rPr>
          <w:rFonts w:ascii="Times New Roman" w:hAnsi="Times New Roman" w:cs="Times New Roman"/>
          <w:sz w:val="28"/>
          <w:szCs w:val="28"/>
        </w:rPr>
        <w:t xml:space="preserve"> домовладениях, сбор и вывоз бытовых отходов с территорий домовладений и организаций, обезвреживание и утилизацию бытовых отходов. Периодичность удаления бытовых отходов выбирается с учетом сезонов, климатической зоны, эпидемиологической обстановки, согласовывается с местными учреждениями санитарно-эпидемиологического надзора и утверждается решением местных административных органов. Удаление мусора  из  зданий  общественной  и  жилой  застройки  производится  выносным  об разом в мусоросборники с дальнейшим вывозом специальным транспортом по планово-регулярной системе, но не реже чем 1-2 дня.</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Сбор и удаление крупногабаритных отходов.</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К крупногабаритным отходам относятся отходы, не помещающиеся в стандартные контейнеры. На расчетный срок количество отходов составит 0,241 тыс.тонн в год. Сбор крупногабаритных отходов производится в бункеры-накопители емкостью 5 м</w:t>
      </w:r>
      <w:r w:rsidRPr="002B0FAF">
        <w:rPr>
          <w:rFonts w:ascii="Times New Roman" w:hAnsi="Times New Roman" w:cs="Times New Roman"/>
          <w:sz w:val="28"/>
          <w:szCs w:val="28"/>
          <w:vertAlign w:val="superscript"/>
        </w:rPr>
        <w:t>3</w:t>
      </w:r>
      <w:r w:rsidRPr="005868BC">
        <w:rPr>
          <w:rFonts w:ascii="Times New Roman" w:hAnsi="Times New Roman" w:cs="Times New Roman"/>
          <w:sz w:val="28"/>
          <w:szCs w:val="28"/>
        </w:rPr>
        <w:t>.</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Сбор пищевых отходов.</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lastRenderedPageBreak/>
        <w:t>Пищевые отходы являются ценным сырь</w:t>
      </w:r>
      <w:r w:rsidR="008C028B">
        <w:rPr>
          <w:rFonts w:ascii="Times New Roman" w:hAnsi="Times New Roman" w:cs="Times New Roman"/>
          <w:sz w:val="28"/>
          <w:szCs w:val="28"/>
        </w:rPr>
        <w:t>ем для животноводства. В них со</w:t>
      </w:r>
      <w:r w:rsidRPr="005868BC">
        <w:rPr>
          <w:rFonts w:ascii="Times New Roman" w:hAnsi="Times New Roman" w:cs="Times New Roman"/>
          <w:sz w:val="28"/>
          <w:szCs w:val="28"/>
        </w:rPr>
        <w:t>держится крахмал, каротин, белки, углеводы, витамины и другие ценные компоненты. Пищевые отходы вместе с кормовой частью содержат 15% балластных примесей (полимерные упаковки, стекло, резину, металл, бумагу, и др.), что ухудшает работу технологического оборудования предприятия по приготовлению кормов, снижают качество кормов, ухудшает товарный вид.</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Пищевые отходы, образующиеся на предприятиях общественного питания, пищевой промышленности, не содержат балластовых примесей. Для сбора пищевых отходов необходимо использовать специальные сборники.</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Селективный сбор </w:t>
      </w:r>
      <w:r w:rsidR="002B0FAF">
        <w:rPr>
          <w:rFonts w:ascii="Times New Roman" w:hAnsi="Times New Roman" w:cs="Times New Roman"/>
          <w:sz w:val="28"/>
          <w:szCs w:val="28"/>
        </w:rPr>
        <w:t>ТКО</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В проекте предлагается на расчетный срок раздельный сбор вторичного сырья и организация стационарного приема вторсырья от населения.</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Для организации раздельного сбора отходов необходимо:</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 установить специальные контейнеры для селективного сбора бумаги, стекла, пластика, металла в жилых кварталах; </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 создать на территории сельского поселения приемные пункты вторичного сырья; </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 организовать передвижные пункты сбора вторичного сырья; </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органам местного самоуправления создать условия, в том числе и экономические, стимулирующие раздельный сбор отходов.</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 xml:space="preserve">Раздельный сбор вторсырья позволяет добиться значительного сокращения объемов </w:t>
      </w:r>
      <w:r w:rsidR="002B0FAF">
        <w:rPr>
          <w:rFonts w:ascii="Times New Roman" w:hAnsi="Times New Roman" w:cs="Times New Roman"/>
          <w:sz w:val="28"/>
          <w:szCs w:val="28"/>
        </w:rPr>
        <w:t>ТКО</w:t>
      </w:r>
      <w:r w:rsidRPr="005868BC">
        <w:rPr>
          <w:rFonts w:ascii="Times New Roman" w:hAnsi="Times New Roman" w:cs="Times New Roman"/>
          <w:sz w:val="28"/>
          <w:szCs w:val="28"/>
        </w:rPr>
        <w:t xml:space="preserve">, уменьшает число стихийных свалок, </w:t>
      </w:r>
      <w:proofErr w:type="spellStart"/>
      <w:r w:rsidRPr="005868BC">
        <w:rPr>
          <w:rFonts w:ascii="Times New Roman" w:hAnsi="Times New Roman" w:cs="Times New Roman"/>
          <w:sz w:val="28"/>
          <w:szCs w:val="28"/>
        </w:rPr>
        <w:t>оздоравливает</w:t>
      </w:r>
      <w:proofErr w:type="spellEnd"/>
      <w:r w:rsidRPr="005868BC">
        <w:rPr>
          <w:rFonts w:ascii="Times New Roman" w:hAnsi="Times New Roman" w:cs="Times New Roman"/>
          <w:sz w:val="28"/>
          <w:szCs w:val="28"/>
        </w:rPr>
        <w:t xml:space="preserve"> экологию, позволяет получить ценное вторичное сырье для промышленности.</w:t>
      </w:r>
    </w:p>
    <w:p w:rsidR="005868BC" w:rsidRPr="005868BC" w:rsidRDefault="005868BC" w:rsidP="005868BC">
      <w:pPr>
        <w:widowControl w:val="0"/>
        <w:suppressAutoHyphens w:val="0"/>
        <w:spacing w:after="0" w:line="240" w:lineRule="auto"/>
        <w:ind w:firstLine="425"/>
        <w:jc w:val="both"/>
        <w:rPr>
          <w:rFonts w:ascii="Times New Roman" w:hAnsi="Times New Roman" w:cs="Times New Roman"/>
          <w:sz w:val="28"/>
          <w:szCs w:val="28"/>
        </w:rPr>
      </w:pPr>
      <w:r w:rsidRPr="005868BC">
        <w:rPr>
          <w:rFonts w:ascii="Times New Roman" w:hAnsi="Times New Roman" w:cs="Times New Roman"/>
          <w:sz w:val="28"/>
          <w:szCs w:val="28"/>
        </w:rPr>
        <w:t>Утилизируемые отходы (полиэтилен, черный и цветной металлы, автомашины, аккумуляторы, ртутные лампы, бумага, картон и т.д.) должны отправляться на переработку для получения вторичного сырья.</w:t>
      </w:r>
    </w:p>
    <w:p w:rsidR="009470FF" w:rsidRPr="009470FF" w:rsidRDefault="009470FF" w:rsidP="009470FF">
      <w:pPr>
        <w:widowControl w:val="0"/>
        <w:suppressAutoHyphens w:val="0"/>
        <w:spacing w:after="0" w:line="240" w:lineRule="auto"/>
        <w:ind w:firstLine="425"/>
        <w:jc w:val="both"/>
        <w:rPr>
          <w:rFonts w:ascii="Times New Roman" w:hAnsi="Times New Roman" w:cs="Times New Roman"/>
          <w:sz w:val="28"/>
          <w:szCs w:val="28"/>
        </w:rPr>
      </w:pPr>
      <w:r w:rsidRPr="009470FF">
        <w:rPr>
          <w:rFonts w:ascii="Times New Roman" w:hAnsi="Times New Roman" w:cs="Times New Roman"/>
          <w:sz w:val="28"/>
          <w:szCs w:val="28"/>
        </w:rPr>
        <w:t>В границах сельского поселения Октябрьский сельсовет расположены 10 действующих к</w:t>
      </w:r>
      <w:r>
        <w:rPr>
          <w:rFonts w:ascii="Times New Roman" w:hAnsi="Times New Roman" w:cs="Times New Roman"/>
          <w:sz w:val="28"/>
          <w:szCs w:val="28"/>
        </w:rPr>
        <w:t>ладбищ общей площадью 7,45 га.</w:t>
      </w:r>
    </w:p>
    <w:p w:rsidR="005868BC" w:rsidRPr="00792F8D" w:rsidRDefault="009470FF" w:rsidP="009470FF">
      <w:pPr>
        <w:widowControl w:val="0"/>
        <w:suppressAutoHyphens w:val="0"/>
        <w:spacing w:after="0" w:line="240" w:lineRule="auto"/>
        <w:ind w:firstLine="425"/>
        <w:jc w:val="both"/>
        <w:rPr>
          <w:rFonts w:ascii="Times New Roman" w:hAnsi="Times New Roman" w:cs="Times New Roman"/>
          <w:sz w:val="28"/>
          <w:szCs w:val="28"/>
        </w:rPr>
      </w:pPr>
      <w:r w:rsidRPr="009470FF">
        <w:rPr>
          <w:rFonts w:ascii="Times New Roman" w:hAnsi="Times New Roman" w:cs="Times New Roman"/>
          <w:sz w:val="28"/>
          <w:szCs w:val="28"/>
        </w:rPr>
        <w:t>Наполненность территорий действующих кладбищ по данным Администрации сельского поселения составляет от 65 до 75%. Расширение территории кладбищ не предусматривается.</w:t>
      </w:r>
    </w:p>
    <w:p w:rsidR="00896E09" w:rsidRPr="00792F8D" w:rsidRDefault="00896E09" w:rsidP="00792F8D">
      <w:pPr>
        <w:widowControl w:val="0"/>
        <w:suppressAutoHyphens w:val="0"/>
        <w:spacing w:after="0" w:line="240" w:lineRule="auto"/>
        <w:ind w:firstLine="425"/>
        <w:jc w:val="both"/>
        <w:rPr>
          <w:rFonts w:ascii="Times New Roman" w:hAnsi="Times New Roman" w:cs="Times New Roman"/>
          <w:sz w:val="28"/>
          <w:szCs w:val="28"/>
        </w:rPr>
      </w:pPr>
    </w:p>
    <w:p w:rsidR="0019715E" w:rsidRPr="00EA298E" w:rsidRDefault="00353324" w:rsidP="00792F8D">
      <w:pPr>
        <w:pStyle w:val="ab"/>
        <w:widowControl w:val="0"/>
        <w:suppressAutoHyphens w:val="0"/>
        <w:spacing w:after="0" w:line="240" w:lineRule="auto"/>
        <w:ind w:firstLine="425"/>
        <w:jc w:val="both"/>
        <w:rPr>
          <w:rFonts w:ascii="Times New Roman" w:hAnsi="Times New Roman" w:cs="Times New Roman"/>
          <w:b/>
          <w:sz w:val="28"/>
          <w:szCs w:val="28"/>
        </w:rPr>
      </w:pPr>
      <w:r w:rsidRPr="00EA298E">
        <w:rPr>
          <w:rFonts w:ascii="Times New Roman" w:hAnsi="Times New Roman" w:cs="Times New Roman"/>
          <w:b/>
          <w:sz w:val="28"/>
          <w:szCs w:val="28"/>
        </w:rPr>
        <w:t>6</w:t>
      </w:r>
      <w:r w:rsidR="0014425B" w:rsidRPr="00EA298E">
        <w:rPr>
          <w:rFonts w:ascii="Times New Roman" w:hAnsi="Times New Roman" w:cs="Times New Roman"/>
          <w:b/>
          <w:sz w:val="28"/>
          <w:szCs w:val="28"/>
        </w:rPr>
        <w:t xml:space="preserve">. </w:t>
      </w:r>
      <w:r w:rsidR="00844C55" w:rsidRPr="00EA298E">
        <w:rPr>
          <w:rFonts w:ascii="Times New Roman" w:hAnsi="Times New Roman" w:cs="Times New Roman"/>
          <w:b/>
          <w:sz w:val="28"/>
          <w:szCs w:val="28"/>
        </w:rPr>
        <w:t>Экологическое состояние. Система планировочных ограничений</w:t>
      </w:r>
    </w:p>
    <w:p w:rsidR="002E744A" w:rsidRPr="00792F8D" w:rsidRDefault="002E744A" w:rsidP="00792F8D">
      <w:pPr>
        <w:pStyle w:val="ab"/>
        <w:widowControl w:val="0"/>
        <w:suppressAutoHyphens w:val="0"/>
        <w:spacing w:after="0" w:line="240" w:lineRule="auto"/>
        <w:ind w:firstLine="425"/>
        <w:jc w:val="both"/>
        <w:rPr>
          <w:rFonts w:ascii="Times New Roman" w:hAnsi="Times New Roman" w:cs="Times New Roman"/>
          <w:color w:val="000000"/>
          <w:sz w:val="28"/>
          <w:szCs w:val="28"/>
        </w:rPr>
      </w:pPr>
      <w:r w:rsidRPr="00EA298E">
        <w:rPr>
          <w:rFonts w:ascii="Times New Roman" w:hAnsi="Times New Roman" w:cs="Times New Roman"/>
          <w:color w:val="000000"/>
          <w:sz w:val="28"/>
          <w:szCs w:val="28"/>
        </w:rPr>
        <w:t xml:space="preserve">Анализ территориальных ресурсов </w:t>
      </w:r>
      <w:r w:rsidR="00C67FE6" w:rsidRPr="00EA298E">
        <w:rPr>
          <w:rFonts w:ascii="Times New Roman" w:hAnsi="Times New Roman" w:cs="Times New Roman"/>
          <w:color w:val="000000"/>
          <w:sz w:val="28"/>
          <w:szCs w:val="28"/>
        </w:rPr>
        <w:t xml:space="preserve">МО </w:t>
      </w:r>
      <w:r w:rsidR="00EA298E" w:rsidRPr="00EA298E">
        <w:rPr>
          <w:rFonts w:ascii="Times New Roman" w:hAnsi="Times New Roman" w:cs="Times New Roman"/>
          <w:color w:val="000000"/>
          <w:sz w:val="28"/>
          <w:szCs w:val="28"/>
        </w:rPr>
        <w:t>Октябрьский сельсовет</w:t>
      </w:r>
      <w:r w:rsidRPr="00EA298E">
        <w:rPr>
          <w:rFonts w:ascii="Times New Roman" w:hAnsi="Times New Roman" w:cs="Times New Roman"/>
          <w:color w:val="000000"/>
          <w:sz w:val="28"/>
          <w:szCs w:val="28"/>
        </w:rPr>
        <w:t xml:space="preserve"> выполнен с учетом действующей системы планировочных ограничений. 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t>-</w:t>
      </w:r>
      <w:r w:rsidR="002E744A" w:rsidRPr="00792F8D">
        <w:rPr>
          <w:color w:val="000000"/>
          <w:sz w:val="28"/>
          <w:szCs w:val="28"/>
        </w:rPr>
        <w:t>санитарно-защитные зоны (СЗЗ) от производственно-коммунальных объектов;</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t xml:space="preserve">- </w:t>
      </w:r>
      <w:r w:rsidR="002E744A" w:rsidRPr="00792F8D">
        <w:rPr>
          <w:color w:val="000000"/>
          <w:sz w:val="28"/>
          <w:szCs w:val="28"/>
        </w:rPr>
        <w:t>СЗЗ от санитарно-технических и инженерно-технических объектов;</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t xml:space="preserve">- </w:t>
      </w:r>
      <w:r w:rsidR="002E744A" w:rsidRPr="00792F8D">
        <w:rPr>
          <w:color w:val="000000"/>
          <w:sz w:val="28"/>
          <w:szCs w:val="28"/>
        </w:rPr>
        <w:t>охранные коридоры транспортных и инженерных коммуникаций;</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t xml:space="preserve">- </w:t>
      </w:r>
      <w:proofErr w:type="spellStart"/>
      <w:r w:rsidR="002E744A" w:rsidRPr="00792F8D">
        <w:rPr>
          <w:color w:val="000000"/>
          <w:sz w:val="28"/>
          <w:szCs w:val="28"/>
        </w:rPr>
        <w:t>водоохранные</w:t>
      </w:r>
      <w:proofErr w:type="spellEnd"/>
      <w:r w:rsidR="002E744A" w:rsidRPr="00792F8D">
        <w:rPr>
          <w:color w:val="000000"/>
          <w:sz w:val="28"/>
          <w:szCs w:val="28"/>
        </w:rPr>
        <w:t xml:space="preserve"> зоны;</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lastRenderedPageBreak/>
        <w:t>-</w:t>
      </w:r>
      <w:r w:rsidR="002E744A" w:rsidRPr="00792F8D">
        <w:rPr>
          <w:color w:val="000000"/>
          <w:sz w:val="28"/>
          <w:szCs w:val="28"/>
        </w:rPr>
        <w:t>месторождения полезных ископаемых (территории нормативного недропользования);</w:t>
      </w:r>
    </w:p>
    <w:p w:rsidR="002E744A" w:rsidRPr="00792F8D" w:rsidRDefault="00CF5EF0" w:rsidP="00792F8D">
      <w:pPr>
        <w:pStyle w:val="13"/>
        <w:widowControl w:val="0"/>
        <w:suppressAutoHyphens w:val="0"/>
        <w:spacing w:line="240" w:lineRule="auto"/>
        <w:ind w:firstLine="425"/>
        <w:rPr>
          <w:color w:val="000000"/>
          <w:sz w:val="28"/>
          <w:szCs w:val="28"/>
        </w:rPr>
      </w:pPr>
      <w:r w:rsidRPr="00792F8D">
        <w:rPr>
          <w:color w:val="000000"/>
          <w:sz w:val="28"/>
          <w:szCs w:val="28"/>
        </w:rPr>
        <w:t xml:space="preserve">- </w:t>
      </w:r>
      <w:r w:rsidR="002E744A" w:rsidRPr="00792F8D">
        <w:rPr>
          <w:color w:val="000000"/>
          <w:sz w:val="28"/>
          <w:szCs w:val="28"/>
        </w:rPr>
        <w:t>особо охраняемые природные территории.</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proofErr w:type="spellStart"/>
      <w:r w:rsidRPr="00EA298E">
        <w:rPr>
          <w:rFonts w:ascii="Times New Roman" w:hAnsi="Times New Roman" w:cs="Times New Roman"/>
          <w:sz w:val="28"/>
          <w:szCs w:val="28"/>
          <w:lang w:eastAsia="ru-RU"/>
        </w:rPr>
        <w:t>Водоохранные</w:t>
      </w:r>
      <w:proofErr w:type="spellEnd"/>
      <w:r w:rsidRPr="00EA298E">
        <w:rPr>
          <w:rFonts w:ascii="Times New Roman" w:hAnsi="Times New Roman" w:cs="Times New Roman"/>
          <w:sz w:val="28"/>
          <w:szCs w:val="28"/>
          <w:lang w:eastAsia="ru-RU"/>
        </w:rPr>
        <w:t xml:space="preserve"> зоны</w:t>
      </w:r>
    </w:p>
    <w:p w:rsidR="00EA298E" w:rsidRPr="00730374" w:rsidRDefault="00730374" w:rsidP="00EA298E">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30374">
        <w:rPr>
          <w:rFonts w:ascii="Times New Roman" w:hAnsi="Times New Roman" w:cs="Times New Roman"/>
          <w:color w:val="000000"/>
          <w:sz w:val="28"/>
          <w:szCs w:val="28"/>
          <w:lang w:eastAsia="ru-RU"/>
        </w:rPr>
        <w:t xml:space="preserve">Для водных объектов </w:t>
      </w:r>
      <w:proofErr w:type="spellStart"/>
      <w:r w:rsidRPr="00730374">
        <w:rPr>
          <w:rFonts w:ascii="Times New Roman" w:hAnsi="Times New Roman" w:cs="Times New Roman"/>
          <w:color w:val="000000"/>
          <w:sz w:val="28"/>
          <w:szCs w:val="28"/>
          <w:lang w:eastAsia="ru-RU"/>
        </w:rPr>
        <w:t>водоохранные</w:t>
      </w:r>
      <w:proofErr w:type="spellEnd"/>
      <w:r w:rsidRPr="00730374">
        <w:rPr>
          <w:rFonts w:ascii="Times New Roman" w:hAnsi="Times New Roman" w:cs="Times New Roman"/>
          <w:color w:val="000000"/>
          <w:sz w:val="28"/>
          <w:szCs w:val="28"/>
          <w:lang w:eastAsia="ru-RU"/>
        </w:rPr>
        <w:t xml:space="preserve"> зоны и прибрежные защитные полосы устанавливаются в соответствии со ст. 65 Водного кодекса РФ, береговые полосы – в соответствии со ст. 6 Водного кодекса РФ.</w:t>
      </w:r>
    </w:p>
    <w:p w:rsid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Минимальные размеры </w:t>
      </w:r>
      <w:proofErr w:type="spellStart"/>
      <w:r w:rsidRPr="00EA298E">
        <w:rPr>
          <w:rFonts w:ascii="Times New Roman" w:hAnsi="Times New Roman" w:cs="Times New Roman"/>
          <w:sz w:val="28"/>
          <w:szCs w:val="28"/>
          <w:lang w:eastAsia="ru-RU"/>
        </w:rPr>
        <w:t>водоохранных</w:t>
      </w:r>
      <w:proofErr w:type="spellEnd"/>
      <w:r w:rsidRPr="00EA298E">
        <w:rPr>
          <w:rFonts w:ascii="Times New Roman" w:hAnsi="Times New Roman" w:cs="Times New Roman"/>
          <w:sz w:val="28"/>
          <w:szCs w:val="28"/>
          <w:lang w:eastAsia="ru-RU"/>
        </w:rPr>
        <w:t xml:space="preserve"> зон (ВЗ) водных объектов, их прибрежных защитных (ПЗП) и береговых полос (БП) на территории сельского поселения Октябрьс</w:t>
      </w:r>
      <w:r>
        <w:rPr>
          <w:rFonts w:ascii="Times New Roman" w:hAnsi="Times New Roman" w:cs="Times New Roman"/>
          <w:sz w:val="28"/>
          <w:szCs w:val="28"/>
          <w:lang w:eastAsia="ru-RU"/>
        </w:rPr>
        <w:t>кий сельсовет следующие.</w:t>
      </w:r>
    </w:p>
    <w:p w:rsidR="00EA298E" w:rsidRPr="00EA298E" w:rsidRDefault="00EA298E" w:rsidP="00EA298E">
      <w:pPr>
        <w:widowControl w:val="0"/>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w:t>
      </w:r>
      <w:proofErr w:type="spellStart"/>
      <w:r>
        <w:rPr>
          <w:rFonts w:ascii="Times New Roman" w:hAnsi="Times New Roman" w:cs="Times New Roman"/>
          <w:sz w:val="28"/>
          <w:szCs w:val="28"/>
          <w:lang w:eastAsia="ru-RU"/>
        </w:rPr>
        <w:t>Водоохранные</w:t>
      </w:r>
      <w:proofErr w:type="spellEnd"/>
      <w:r>
        <w:rPr>
          <w:rFonts w:ascii="Times New Roman" w:hAnsi="Times New Roman" w:cs="Times New Roman"/>
          <w:sz w:val="28"/>
          <w:szCs w:val="28"/>
          <w:lang w:eastAsia="ru-RU"/>
        </w:rPr>
        <w:t xml:space="preserve"> зоны</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2117"/>
        <w:gridCol w:w="1595"/>
        <w:gridCol w:w="1737"/>
        <w:gridCol w:w="1762"/>
        <w:gridCol w:w="1613"/>
      </w:tblGrid>
      <w:tr w:rsidR="00EA298E" w:rsidRPr="00EA298E" w:rsidTr="00EA298E">
        <w:trPr>
          <w:trHeight w:val="454"/>
          <w:jc w:val="center"/>
        </w:trPr>
        <w:tc>
          <w:tcPr>
            <w:tcW w:w="522" w:type="dxa"/>
            <w:vAlign w:val="center"/>
          </w:tcPr>
          <w:p w:rsidR="00EA298E" w:rsidRPr="00EA298E" w:rsidRDefault="00EA298E" w:rsidP="0056409B">
            <w:pPr>
              <w:tabs>
                <w:tab w:val="left" w:pos="-10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w:t>
            </w:r>
          </w:p>
        </w:tc>
        <w:tc>
          <w:tcPr>
            <w:tcW w:w="2117" w:type="dxa"/>
            <w:vAlign w:val="center"/>
          </w:tcPr>
          <w:p w:rsidR="00EA298E" w:rsidRPr="00EA298E" w:rsidRDefault="00EA298E" w:rsidP="0056409B">
            <w:pPr>
              <w:tabs>
                <w:tab w:val="left" w:pos="-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Наименование реки</w:t>
            </w:r>
          </w:p>
        </w:tc>
        <w:tc>
          <w:tcPr>
            <w:tcW w:w="1595" w:type="dxa"/>
            <w:vAlign w:val="center"/>
          </w:tcPr>
          <w:p w:rsidR="00EA298E" w:rsidRPr="00EA298E" w:rsidRDefault="00EA298E" w:rsidP="0056409B">
            <w:pPr>
              <w:tabs>
                <w:tab w:val="left" w:pos="-108"/>
                <w:tab w:val="left" w:pos="6804"/>
              </w:tabs>
              <w:suppressAutoHyphens w:val="0"/>
              <w:spacing w:after="0" w:line="240" w:lineRule="auto"/>
              <w:ind w:left="-108" w:right="-82"/>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Протяженность</w:t>
            </w:r>
            <w:r>
              <w:rPr>
                <w:rFonts w:ascii="Times New Roman" w:hAnsi="Times New Roman" w:cs="Times New Roman"/>
                <w:sz w:val="24"/>
                <w:szCs w:val="24"/>
                <w:lang w:eastAsia="ru-RU"/>
              </w:rPr>
              <w:t xml:space="preserve"> </w:t>
            </w:r>
            <w:r w:rsidRPr="00EA298E">
              <w:rPr>
                <w:rFonts w:ascii="Times New Roman" w:hAnsi="Times New Roman" w:cs="Times New Roman"/>
                <w:sz w:val="24"/>
                <w:szCs w:val="24"/>
                <w:lang w:eastAsia="ru-RU"/>
              </w:rPr>
              <w:t xml:space="preserve">реки, </w:t>
            </w:r>
            <w:proofErr w:type="gramStart"/>
            <w:r w:rsidRPr="00EA298E">
              <w:rPr>
                <w:rFonts w:ascii="Times New Roman" w:hAnsi="Times New Roman" w:cs="Times New Roman"/>
                <w:sz w:val="24"/>
                <w:szCs w:val="24"/>
                <w:lang w:eastAsia="ru-RU"/>
              </w:rPr>
              <w:t>км</w:t>
            </w:r>
            <w:proofErr w:type="gramEnd"/>
          </w:p>
        </w:tc>
        <w:tc>
          <w:tcPr>
            <w:tcW w:w="1737"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Ширина</w:t>
            </w:r>
            <w:r>
              <w:rPr>
                <w:rFonts w:ascii="Times New Roman" w:hAnsi="Times New Roman" w:cs="Times New Roman"/>
                <w:sz w:val="24"/>
                <w:szCs w:val="24"/>
                <w:lang w:eastAsia="ru-RU"/>
              </w:rPr>
              <w:t xml:space="preserve"> </w:t>
            </w:r>
            <w:r w:rsidRPr="00EA298E">
              <w:rPr>
                <w:rFonts w:ascii="Times New Roman" w:hAnsi="Times New Roman" w:cs="Times New Roman"/>
                <w:sz w:val="24"/>
                <w:szCs w:val="24"/>
                <w:lang w:eastAsia="ru-RU"/>
              </w:rPr>
              <w:t xml:space="preserve">водоохраной зоны, </w:t>
            </w:r>
            <w:proofErr w:type="gramStart"/>
            <w:r w:rsidRPr="00EA298E">
              <w:rPr>
                <w:rFonts w:ascii="Times New Roman" w:hAnsi="Times New Roman" w:cs="Times New Roman"/>
                <w:sz w:val="24"/>
                <w:szCs w:val="24"/>
                <w:lang w:eastAsia="ru-RU"/>
              </w:rPr>
              <w:t>м</w:t>
            </w:r>
            <w:proofErr w:type="gramEnd"/>
          </w:p>
        </w:tc>
        <w:tc>
          <w:tcPr>
            <w:tcW w:w="1762"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 xml:space="preserve">Ширина прибрежной защитной полосы, </w:t>
            </w:r>
            <w:proofErr w:type="gramStart"/>
            <w:r w:rsidRPr="00EA298E">
              <w:rPr>
                <w:rFonts w:ascii="Times New Roman" w:hAnsi="Times New Roman" w:cs="Times New Roman"/>
                <w:sz w:val="24"/>
                <w:szCs w:val="24"/>
                <w:lang w:eastAsia="ru-RU"/>
              </w:rPr>
              <w:t>м</w:t>
            </w:r>
            <w:proofErr w:type="gramEnd"/>
          </w:p>
        </w:tc>
        <w:tc>
          <w:tcPr>
            <w:tcW w:w="1613"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Ширина</w:t>
            </w:r>
            <w:r>
              <w:rPr>
                <w:rFonts w:ascii="Times New Roman" w:hAnsi="Times New Roman" w:cs="Times New Roman"/>
                <w:sz w:val="24"/>
                <w:szCs w:val="24"/>
                <w:lang w:eastAsia="ru-RU"/>
              </w:rPr>
              <w:t xml:space="preserve"> </w:t>
            </w:r>
            <w:r w:rsidRPr="00EA298E">
              <w:rPr>
                <w:rFonts w:ascii="Times New Roman" w:hAnsi="Times New Roman" w:cs="Times New Roman"/>
                <w:sz w:val="24"/>
                <w:szCs w:val="24"/>
                <w:lang w:eastAsia="ru-RU"/>
              </w:rPr>
              <w:t>береговой</w:t>
            </w:r>
            <w:r>
              <w:rPr>
                <w:rFonts w:ascii="Times New Roman" w:hAnsi="Times New Roman" w:cs="Times New Roman"/>
                <w:sz w:val="24"/>
                <w:szCs w:val="24"/>
                <w:lang w:eastAsia="ru-RU"/>
              </w:rPr>
              <w:t xml:space="preserve"> </w:t>
            </w:r>
            <w:r w:rsidRPr="00EA298E">
              <w:rPr>
                <w:rFonts w:ascii="Times New Roman" w:hAnsi="Times New Roman" w:cs="Times New Roman"/>
                <w:sz w:val="24"/>
                <w:szCs w:val="24"/>
                <w:lang w:eastAsia="ru-RU"/>
              </w:rPr>
              <w:t xml:space="preserve">полосы, </w:t>
            </w:r>
            <w:proofErr w:type="gramStart"/>
            <w:r w:rsidRPr="00EA298E">
              <w:rPr>
                <w:rFonts w:ascii="Times New Roman" w:hAnsi="Times New Roman" w:cs="Times New Roman"/>
                <w:sz w:val="24"/>
                <w:szCs w:val="24"/>
                <w:lang w:eastAsia="ru-RU"/>
              </w:rPr>
              <w:t>м</w:t>
            </w:r>
            <w:proofErr w:type="gramEnd"/>
          </w:p>
        </w:tc>
      </w:tr>
      <w:tr w:rsidR="00EA298E" w:rsidRPr="00EA298E" w:rsidTr="00EA298E">
        <w:trPr>
          <w:trHeight w:val="454"/>
          <w:jc w:val="center"/>
        </w:trPr>
        <w:tc>
          <w:tcPr>
            <w:tcW w:w="522" w:type="dxa"/>
            <w:vAlign w:val="center"/>
          </w:tcPr>
          <w:p w:rsidR="00EA298E" w:rsidRPr="00EA298E" w:rsidRDefault="00EA298E" w:rsidP="0056409B">
            <w:pPr>
              <w:tabs>
                <w:tab w:val="left" w:pos="-10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1</w:t>
            </w:r>
          </w:p>
        </w:tc>
        <w:tc>
          <w:tcPr>
            <w:tcW w:w="2117" w:type="dxa"/>
            <w:vAlign w:val="center"/>
          </w:tcPr>
          <w:p w:rsidR="00EA298E" w:rsidRPr="00EA298E" w:rsidRDefault="00EA298E" w:rsidP="0056409B">
            <w:pPr>
              <w:tabs>
                <w:tab w:val="left" w:pos="-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р. Уфа</w:t>
            </w:r>
          </w:p>
        </w:tc>
        <w:tc>
          <w:tcPr>
            <w:tcW w:w="1595" w:type="dxa"/>
            <w:vAlign w:val="center"/>
          </w:tcPr>
          <w:p w:rsidR="00EA298E" w:rsidRPr="00EA298E" w:rsidRDefault="00EA298E" w:rsidP="0056409B">
            <w:pPr>
              <w:tabs>
                <w:tab w:val="left" w:pos="-108"/>
                <w:tab w:val="left" w:pos="6804"/>
              </w:tabs>
              <w:suppressAutoHyphens w:val="0"/>
              <w:spacing w:after="0" w:line="240" w:lineRule="auto"/>
              <w:ind w:left="-108" w:right="-82"/>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918</w:t>
            </w:r>
          </w:p>
        </w:tc>
        <w:tc>
          <w:tcPr>
            <w:tcW w:w="1737" w:type="dxa"/>
            <w:vAlign w:val="center"/>
          </w:tcPr>
          <w:p w:rsidR="00EA298E" w:rsidRPr="00EA298E" w:rsidRDefault="00730374"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A298E" w:rsidRPr="00EA298E">
              <w:rPr>
                <w:rFonts w:ascii="Times New Roman" w:hAnsi="Times New Roman" w:cs="Times New Roman"/>
                <w:sz w:val="24"/>
                <w:szCs w:val="24"/>
                <w:lang w:eastAsia="ru-RU"/>
              </w:rPr>
              <w:t>00</w:t>
            </w:r>
          </w:p>
        </w:tc>
        <w:tc>
          <w:tcPr>
            <w:tcW w:w="1762"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40</w:t>
            </w:r>
          </w:p>
        </w:tc>
        <w:tc>
          <w:tcPr>
            <w:tcW w:w="1613" w:type="dxa"/>
            <w:vAlign w:val="center"/>
          </w:tcPr>
          <w:p w:rsidR="00EA298E" w:rsidRPr="00EA298E" w:rsidRDefault="00EA298E" w:rsidP="0056409B">
            <w:pPr>
              <w:tabs>
                <w:tab w:val="left" w:pos="-68"/>
                <w:tab w:val="left" w:pos="6804"/>
              </w:tabs>
              <w:suppressAutoHyphens w:val="0"/>
              <w:spacing w:after="0" w:line="240" w:lineRule="auto"/>
              <w:ind w:left="-68"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20</w:t>
            </w:r>
          </w:p>
        </w:tc>
      </w:tr>
      <w:tr w:rsidR="00EA298E" w:rsidRPr="00EA298E" w:rsidTr="00EA298E">
        <w:trPr>
          <w:trHeight w:val="454"/>
          <w:jc w:val="center"/>
        </w:trPr>
        <w:tc>
          <w:tcPr>
            <w:tcW w:w="522" w:type="dxa"/>
            <w:vAlign w:val="center"/>
          </w:tcPr>
          <w:p w:rsidR="00EA298E" w:rsidRPr="00EA298E" w:rsidRDefault="00EA298E" w:rsidP="0056409B">
            <w:pPr>
              <w:tabs>
                <w:tab w:val="left" w:pos="-10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2</w:t>
            </w:r>
          </w:p>
        </w:tc>
        <w:tc>
          <w:tcPr>
            <w:tcW w:w="2117" w:type="dxa"/>
            <w:vAlign w:val="center"/>
          </w:tcPr>
          <w:p w:rsidR="00EA298E" w:rsidRPr="00EA298E" w:rsidRDefault="00EA298E" w:rsidP="0056409B">
            <w:pPr>
              <w:tabs>
                <w:tab w:val="left" w:pos="-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 xml:space="preserve">р. </w:t>
            </w:r>
            <w:proofErr w:type="spellStart"/>
            <w:r w:rsidRPr="00EA298E">
              <w:rPr>
                <w:rFonts w:ascii="Times New Roman" w:hAnsi="Times New Roman" w:cs="Times New Roman"/>
                <w:sz w:val="24"/>
                <w:szCs w:val="24"/>
                <w:lang w:eastAsia="ru-RU"/>
              </w:rPr>
              <w:t>Седяшка</w:t>
            </w:r>
            <w:proofErr w:type="spellEnd"/>
          </w:p>
        </w:tc>
        <w:tc>
          <w:tcPr>
            <w:tcW w:w="1595" w:type="dxa"/>
            <w:vAlign w:val="center"/>
          </w:tcPr>
          <w:p w:rsidR="00EA298E" w:rsidRPr="00EA298E" w:rsidRDefault="00EA298E" w:rsidP="0056409B">
            <w:pPr>
              <w:tabs>
                <w:tab w:val="left" w:pos="-108"/>
                <w:tab w:val="left" w:pos="6804"/>
              </w:tabs>
              <w:suppressAutoHyphens w:val="0"/>
              <w:spacing w:after="0" w:line="240" w:lineRule="auto"/>
              <w:ind w:left="-108" w:right="-82"/>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19</w:t>
            </w:r>
          </w:p>
        </w:tc>
        <w:tc>
          <w:tcPr>
            <w:tcW w:w="1737"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100</w:t>
            </w:r>
          </w:p>
        </w:tc>
        <w:tc>
          <w:tcPr>
            <w:tcW w:w="1762"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40</w:t>
            </w:r>
          </w:p>
        </w:tc>
        <w:tc>
          <w:tcPr>
            <w:tcW w:w="1613" w:type="dxa"/>
            <w:vAlign w:val="center"/>
          </w:tcPr>
          <w:p w:rsidR="00EA298E" w:rsidRPr="00EA298E" w:rsidRDefault="00EA298E" w:rsidP="0056409B">
            <w:pPr>
              <w:tabs>
                <w:tab w:val="left" w:pos="-68"/>
                <w:tab w:val="left" w:pos="6804"/>
              </w:tabs>
              <w:suppressAutoHyphens w:val="0"/>
              <w:spacing w:after="0" w:line="240" w:lineRule="auto"/>
              <w:ind w:left="-68"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20</w:t>
            </w:r>
          </w:p>
        </w:tc>
      </w:tr>
      <w:tr w:rsidR="00EA298E" w:rsidRPr="00EA298E" w:rsidTr="00EA298E">
        <w:trPr>
          <w:trHeight w:val="454"/>
          <w:jc w:val="center"/>
        </w:trPr>
        <w:tc>
          <w:tcPr>
            <w:tcW w:w="522" w:type="dxa"/>
            <w:vAlign w:val="center"/>
          </w:tcPr>
          <w:p w:rsidR="00EA298E" w:rsidRPr="00EA298E" w:rsidRDefault="00EA298E" w:rsidP="0056409B">
            <w:pPr>
              <w:tabs>
                <w:tab w:val="left" w:pos="-10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3</w:t>
            </w:r>
          </w:p>
        </w:tc>
        <w:tc>
          <w:tcPr>
            <w:tcW w:w="2117" w:type="dxa"/>
            <w:vAlign w:val="center"/>
          </w:tcPr>
          <w:p w:rsidR="00EA298E" w:rsidRPr="00EA298E" w:rsidRDefault="00EA298E" w:rsidP="0056409B">
            <w:pPr>
              <w:tabs>
                <w:tab w:val="left" w:pos="-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р. Уса</w:t>
            </w:r>
          </w:p>
        </w:tc>
        <w:tc>
          <w:tcPr>
            <w:tcW w:w="1595" w:type="dxa"/>
            <w:vAlign w:val="center"/>
          </w:tcPr>
          <w:p w:rsidR="00EA298E" w:rsidRPr="00EA298E" w:rsidRDefault="00EA298E" w:rsidP="0056409B">
            <w:pPr>
              <w:tabs>
                <w:tab w:val="left" w:pos="-108"/>
                <w:tab w:val="left" w:pos="6804"/>
              </w:tabs>
              <w:suppressAutoHyphens w:val="0"/>
              <w:spacing w:after="0" w:line="240" w:lineRule="auto"/>
              <w:ind w:left="-108" w:right="-82"/>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46</w:t>
            </w:r>
          </w:p>
        </w:tc>
        <w:tc>
          <w:tcPr>
            <w:tcW w:w="1737"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100</w:t>
            </w:r>
          </w:p>
        </w:tc>
        <w:tc>
          <w:tcPr>
            <w:tcW w:w="1762"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40</w:t>
            </w:r>
          </w:p>
        </w:tc>
        <w:tc>
          <w:tcPr>
            <w:tcW w:w="1613" w:type="dxa"/>
            <w:vAlign w:val="center"/>
          </w:tcPr>
          <w:p w:rsidR="00EA298E" w:rsidRPr="00EA298E" w:rsidRDefault="00EA298E" w:rsidP="0056409B">
            <w:pPr>
              <w:tabs>
                <w:tab w:val="left" w:pos="-68"/>
                <w:tab w:val="left" w:pos="6804"/>
              </w:tabs>
              <w:suppressAutoHyphens w:val="0"/>
              <w:spacing w:after="0" w:line="240" w:lineRule="auto"/>
              <w:ind w:left="-68"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20</w:t>
            </w:r>
          </w:p>
        </w:tc>
      </w:tr>
      <w:tr w:rsidR="00EA298E" w:rsidRPr="00EA298E" w:rsidTr="00EA298E">
        <w:trPr>
          <w:trHeight w:val="454"/>
          <w:jc w:val="center"/>
        </w:trPr>
        <w:tc>
          <w:tcPr>
            <w:tcW w:w="522" w:type="dxa"/>
            <w:vAlign w:val="center"/>
          </w:tcPr>
          <w:p w:rsidR="00EA298E" w:rsidRPr="00EA298E" w:rsidRDefault="00EA298E" w:rsidP="0056409B">
            <w:pPr>
              <w:tabs>
                <w:tab w:val="left" w:pos="-108"/>
                <w:tab w:val="left" w:pos="6804"/>
              </w:tabs>
              <w:suppressAutoHyphens w:val="0"/>
              <w:spacing w:after="0" w:line="240" w:lineRule="auto"/>
              <w:ind w:left="-108" w:right="-108"/>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5</w:t>
            </w:r>
          </w:p>
        </w:tc>
        <w:tc>
          <w:tcPr>
            <w:tcW w:w="2117" w:type="dxa"/>
            <w:vAlign w:val="center"/>
          </w:tcPr>
          <w:p w:rsidR="00EA298E" w:rsidRPr="00EA298E" w:rsidRDefault="00EA298E" w:rsidP="0056409B">
            <w:pPr>
              <w:tabs>
                <w:tab w:val="left" w:pos="-8"/>
                <w:tab w:val="left" w:pos="6804"/>
              </w:tabs>
              <w:suppressAutoHyphens w:val="0"/>
              <w:spacing w:after="0" w:line="240" w:lineRule="auto"/>
              <w:ind w:left="-108" w:right="-108"/>
              <w:jc w:val="center"/>
              <w:rPr>
                <w:rFonts w:ascii="Times New Roman" w:hAnsi="Times New Roman" w:cs="Times New Roman"/>
                <w:sz w:val="24"/>
                <w:szCs w:val="24"/>
                <w:lang w:eastAsia="ru-RU"/>
              </w:rPr>
            </w:pPr>
            <w:proofErr w:type="spellStart"/>
            <w:r w:rsidRPr="00EA298E">
              <w:rPr>
                <w:rFonts w:ascii="Times New Roman" w:hAnsi="Times New Roman" w:cs="Times New Roman"/>
                <w:sz w:val="24"/>
                <w:szCs w:val="24"/>
                <w:lang w:eastAsia="ru-RU"/>
              </w:rPr>
              <w:t>р</w:t>
            </w:r>
            <w:proofErr w:type="gramStart"/>
            <w:r w:rsidRPr="00EA298E">
              <w:rPr>
                <w:rFonts w:ascii="Times New Roman" w:hAnsi="Times New Roman" w:cs="Times New Roman"/>
                <w:sz w:val="24"/>
                <w:szCs w:val="24"/>
                <w:lang w:eastAsia="ru-RU"/>
              </w:rPr>
              <w:t>.К</w:t>
            </w:r>
            <w:proofErr w:type="gramEnd"/>
            <w:r w:rsidRPr="00EA298E">
              <w:rPr>
                <w:rFonts w:ascii="Times New Roman" w:hAnsi="Times New Roman" w:cs="Times New Roman"/>
                <w:sz w:val="24"/>
                <w:szCs w:val="24"/>
                <w:lang w:eastAsia="ru-RU"/>
              </w:rPr>
              <w:t>ургаш</w:t>
            </w:r>
            <w:proofErr w:type="spellEnd"/>
          </w:p>
        </w:tc>
        <w:tc>
          <w:tcPr>
            <w:tcW w:w="1595" w:type="dxa"/>
            <w:vAlign w:val="center"/>
          </w:tcPr>
          <w:p w:rsidR="00EA298E" w:rsidRPr="00EA298E" w:rsidRDefault="00EA298E" w:rsidP="0056409B">
            <w:pPr>
              <w:tabs>
                <w:tab w:val="left" w:pos="-108"/>
                <w:tab w:val="left" w:pos="6804"/>
              </w:tabs>
              <w:suppressAutoHyphens w:val="0"/>
              <w:spacing w:after="0" w:line="240" w:lineRule="auto"/>
              <w:ind w:left="-108" w:right="-82"/>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4,729</w:t>
            </w:r>
          </w:p>
        </w:tc>
        <w:tc>
          <w:tcPr>
            <w:tcW w:w="1737"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50</w:t>
            </w:r>
          </w:p>
        </w:tc>
        <w:tc>
          <w:tcPr>
            <w:tcW w:w="1762" w:type="dxa"/>
            <w:vAlign w:val="center"/>
          </w:tcPr>
          <w:p w:rsidR="00EA298E" w:rsidRPr="00EA298E" w:rsidRDefault="00EA298E" w:rsidP="0056409B">
            <w:pPr>
              <w:tabs>
                <w:tab w:val="left" w:pos="-134"/>
                <w:tab w:val="left" w:pos="6804"/>
              </w:tabs>
              <w:suppressAutoHyphens w:val="0"/>
              <w:spacing w:after="0" w:line="240" w:lineRule="auto"/>
              <w:ind w:left="-134"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30</w:t>
            </w:r>
          </w:p>
        </w:tc>
        <w:tc>
          <w:tcPr>
            <w:tcW w:w="1613" w:type="dxa"/>
            <w:vAlign w:val="center"/>
          </w:tcPr>
          <w:p w:rsidR="00EA298E" w:rsidRPr="00EA298E" w:rsidRDefault="00EA298E" w:rsidP="0056409B">
            <w:pPr>
              <w:tabs>
                <w:tab w:val="left" w:pos="-68"/>
                <w:tab w:val="left" w:pos="6804"/>
              </w:tabs>
              <w:suppressAutoHyphens w:val="0"/>
              <w:spacing w:after="0" w:line="240" w:lineRule="auto"/>
              <w:ind w:left="-68" w:right="-69"/>
              <w:jc w:val="center"/>
              <w:rPr>
                <w:rFonts w:ascii="Times New Roman" w:hAnsi="Times New Roman" w:cs="Times New Roman"/>
                <w:sz w:val="24"/>
                <w:szCs w:val="24"/>
                <w:lang w:eastAsia="ru-RU"/>
              </w:rPr>
            </w:pPr>
            <w:r w:rsidRPr="00EA298E">
              <w:rPr>
                <w:rFonts w:ascii="Times New Roman" w:hAnsi="Times New Roman" w:cs="Times New Roman"/>
                <w:sz w:val="24"/>
                <w:szCs w:val="24"/>
                <w:lang w:eastAsia="ru-RU"/>
              </w:rPr>
              <w:t>5</w:t>
            </w:r>
          </w:p>
        </w:tc>
      </w:tr>
    </w:tbl>
    <w:p w:rsid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 xml:space="preserve">В границах </w:t>
      </w:r>
      <w:proofErr w:type="spellStart"/>
      <w:r w:rsidRPr="00730374">
        <w:rPr>
          <w:rFonts w:ascii="Times New Roman" w:hAnsi="Times New Roman" w:cs="Times New Roman"/>
          <w:sz w:val="28"/>
          <w:szCs w:val="28"/>
          <w:lang w:eastAsia="ru-RU"/>
        </w:rPr>
        <w:t>водоохранных</w:t>
      </w:r>
      <w:proofErr w:type="spellEnd"/>
      <w:r w:rsidRPr="00730374">
        <w:rPr>
          <w:rFonts w:ascii="Times New Roman" w:hAnsi="Times New Roman" w:cs="Times New Roman"/>
          <w:sz w:val="28"/>
          <w:szCs w:val="28"/>
          <w:lang w:eastAsia="ru-RU"/>
        </w:rPr>
        <w:t xml:space="preserve"> зон запрещаются:</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1) использование сточных вод в целях регулирования плодородия почв;</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3) осуществление авиационных мер по борьбе с вредными организмами;</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proofErr w:type="gramStart"/>
      <w:r w:rsidRPr="00730374">
        <w:rPr>
          <w:rFonts w:ascii="Times New Roman" w:hAnsi="Times New Roman" w:cs="Times New Roman"/>
          <w:sz w:val="28"/>
          <w:szCs w:val="28"/>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 xml:space="preserve">6) размещение специализированных хранилищ пестицидов и </w:t>
      </w:r>
      <w:proofErr w:type="spellStart"/>
      <w:r w:rsidRPr="00730374">
        <w:rPr>
          <w:rFonts w:ascii="Times New Roman" w:hAnsi="Times New Roman" w:cs="Times New Roman"/>
          <w:sz w:val="28"/>
          <w:szCs w:val="28"/>
          <w:lang w:eastAsia="ru-RU"/>
        </w:rPr>
        <w:t>агрохимикатов</w:t>
      </w:r>
      <w:proofErr w:type="spellEnd"/>
      <w:r w:rsidRPr="00730374">
        <w:rPr>
          <w:rFonts w:ascii="Times New Roman" w:hAnsi="Times New Roman" w:cs="Times New Roman"/>
          <w:sz w:val="28"/>
          <w:szCs w:val="28"/>
          <w:lang w:eastAsia="ru-RU"/>
        </w:rPr>
        <w:t xml:space="preserve">, применение пестицидов и </w:t>
      </w:r>
      <w:proofErr w:type="spellStart"/>
      <w:r w:rsidRPr="00730374">
        <w:rPr>
          <w:rFonts w:ascii="Times New Roman" w:hAnsi="Times New Roman" w:cs="Times New Roman"/>
          <w:sz w:val="28"/>
          <w:szCs w:val="28"/>
          <w:lang w:eastAsia="ru-RU"/>
        </w:rPr>
        <w:t>агрохимикатов</w:t>
      </w:r>
      <w:proofErr w:type="spellEnd"/>
      <w:r w:rsidRPr="00730374">
        <w:rPr>
          <w:rFonts w:ascii="Times New Roman" w:hAnsi="Times New Roman" w:cs="Times New Roman"/>
          <w:sz w:val="28"/>
          <w:szCs w:val="28"/>
          <w:lang w:eastAsia="ru-RU"/>
        </w:rPr>
        <w:t>;</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7) сброс сточных, в том числе дренажных, вод;</w:t>
      </w:r>
    </w:p>
    <w:p w:rsidR="00EA298E" w:rsidRPr="00EA298E"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proofErr w:type="gramStart"/>
      <w:r w:rsidRPr="00730374">
        <w:rPr>
          <w:rFonts w:ascii="Times New Roman" w:hAnsi="Times New Roman" w:cs="Times New Roman"/>
          <w:sz w:val="28"/>
          <w:szCs w:val="28"/>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730374">
        <w:rPr>
          <w:rFonts w:ascii="Times New Roman" w:hAnsi="Times New Roman" w:cs="Times New Roman"/>
          <w:sz w:val="28"/>
          <w:szCs w:val="28"/>
          <w:lang w:eastAsia="ru-RU"/>
        </w:rPr>
        <w:t xml:space="preserve"> </w:t>
      </w:r>
      <w:proofErr w:type="gramStart"/>
      <w:r w:rsidRPr="00730374">
        <w:rPr>
          <w:rFonts w:ascii="Times New Roman" w:hAnsi="Times New Roman" w:cs="Times New Roman"/>
          <w:sz w:val="28"/>
          <w:szCs w:val="28"/>
          <w:lang w:eastAsia="ru-RU"/>
        </w:rPr>
        <w:t>21 февраля 1992 года N 2395-1 "О недрах").</w:t>
      </w:r>
      <w:proofErr w:type="gramEnd"/>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 xml:space="preserve">В границах </w:t>
      </w:r>
      <w:proofErr w:type="spellStart"/>
      <w:r w:rsidRPr="00730374">
        <w:rPr>
          <w:rFonts w:ascii="Times New Roman" w:hAnsi="Times New Roman" w:cs="Times New Roman"/>
          <w:sz w:val="28"/>
          <w:szCs w:val="28"/>
          <w:lang w:eastAsia="ru-RU"/>
        </w:rPr>
        <w:t>водоохранных</w:t>
      </w:r>
      <w:proofErr w:type="spellEnd"/>
      <w:r w:rsidRPr="00730374">
        <w:rPr>
          <w:rFonts w:ascii="Times New Roman" w:hAnsi="Times New Roman" w:cs="Times New Roman"/>
          <w:sz w:val="28"/>
          <w:szCs w:val="28"/>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r>
        <w:rPr>
          <w:rFonts w:ascii="Times New Roman" w:hAnsi="Times New Roman" w:cs="Times New Roman"/>
          <w:sz w:val="28"/>
          <w:szCs w:val="28"/>
          <w:lang w:eastAsia="ru-RU"/>
        </w:rPr>
        <w:t>П</w:t>
      </w:r>
      <w:r w:rsidRPr="00730374">
        <w:rPr>
          <w:rFonts w:ascii="Times New Roman" w:hAnsi="Times New Roman" w:cs="Times New Roman"/>
          <w:sz w:val="28"/>
          <w:szCs w:val="28"/>
          <w:lang w:eastAsia="ru-RU"/>
        </w:rPr>
        <w:t>од сооружениями, обеспечивающими охрану водных объектов от загрязнения, засорения, заиления и истощения вод, понимаются:</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1) централизованные системы водоотведения (канализации), централизованные ливневые системы водоотведения;</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30374" w:rsidRPr="00730374"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A298E" w:rsidRDefault="00730374" w:rsidP="00730374">
      <w:pPr>
        <w:widowControl w:val="0"/>
        <w:suppressAutoHyphens w:val="0"/>
        <w:spacing w:after="0" w:line="240" w:lineRule="auto"/>
        <w:ind w:firstLine="425"/>
        <w:jc w:val="both"/>
        <w:rPr>
          <w:rFonts w:ascii="Times New Roman" w:hAnsi="Times New Roman" w:cs="Times New Roman"/>
          <w:sz w:val="28"/>
          <w:szCs w:val="28"/>
          <w:lang w:eastAsia="ru-RU"/>
        </w:rPr>
      </w:pPr>
      <w:r w:rsidRPr="00730374">
        <w:rPr>
          <w:rFonts w:ascii="Times New Roman" w:hAnsi="Times New Roman" w:cs="Times New Roman"/>
          <w:sz w:val="28"/>
          <w:szCs w:val="2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Прибрежная защитная и береговая полосы</w:t>
      </w:r>
      <w:r>
        <w:rPr>
          <w:rFonts w:ascii="Times New Roman" w:hAnsi="Times New Roman" w:cs="Times New Roman"/>
          <w:sz w:val="28"/>
          <w:szCs w:val="28"/>
          <w:lang w:eastAsia="ru-RU"/>
        </w:rPr>
        <w:t>.</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 В границах прибрежных защитных полос наряду с установленными ограничениями запрещаются распашка земель, размещение отвалов размываемых грунтов, выпас сельскохозяйственных </w:t>
      </w:r>
      <w:r w:rsidRPr="00EA298E">
        <w:rPr>
          <w:rFonts w:ascii="Times New Roman" w:hAnsi="Times New Roman" w:cs="Times New Roman"/>
          <w:sz w:val="28"/>
          <w:szCs w:val="28"/>
          <w:lang w:eastAsia="ru-RU"/>
        </w:rPr>
        <w:lastRenderedPageBreak/>
        <w:t>животных и организация для них летних лагерей, ванн.</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Ширина береговой полосы водных объектов общего пользования составляет 20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5 метров. </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Технические зоны и охранные зоны инженерных сооружений и коммуникаций</w:t>
      </w:r>
      <w:r>
        <w:rPr>
          <w:rFonts w:ascii="Times New Roman" w:hAnsi="Times New Roman" w:cs="Times New Roman"/>
          <w:sz w:val="28"/>
          <w:szCs w:val="28"/>
          <w:lang w:eastAsia="ru-RU"/>
        </w:rPr>
        <w:t>.</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На территории сельского поселения выделяются следующие охранные зоны:</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воздушных линий электропередач;</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телефонных кабелей связи;</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сети водоснабжения;</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транспортных магистралей.</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Охранные зоны электрических сетей. Под электрическими сетями понимаются подстанции, распределительные устройства, воздушные линии электропередач, а также подземные и подводные кабельные линии электропередачи.</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Согласно республиканским нормативам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охранные зоны линий электропередач - это земельные участки вдоль воздушных линий электропередач, ограниченные линиями, отстоящими от проекции крайних фазовых проводов на землю на расстояние 10м - для </w:t>
      </w:r>
      <w:proofErr w:type="gramStart"/>
      <w:r w:rsidRPr="00EA298E">
        <w:rPr>
          <w:rFonts w:ascii="Times New Roman" w:hAnsi="Times New Roman" w:cs="Times New Roman"/>
          <w:sz w:val="28"/>
          <w:szCs w:val="28"/>
          <w:lang w:eastAsia="ru-RU"/>
        </w:rPr>
        <w:t>ВЛ</w:t>
      </w:r>
      <w:proofErr w:type="gramEnd"/>
      <w:r w:rsidRPr="00EA298E">
        <w:rPr>
          <w:rFonts w:ascii="Times New Roman" w:hAnsi="Times New Roman" w:cs="Times New Roman"/>
          <w:sz w:val="28"/>
          <w:szCs w:val="28"/>
          <w:lang w:eastAsia="ru-RU"/>
        </w:rPr>
        <w:t xml:space="preserve"> до 20 кВ, 15м - для ВЛ 35 кВ, 20 м -  для  ВЛ 110 кВ.</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Охранные зоны линий и сооружений связи.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других сооружений связи на территории Российской Федерации. Размеры охранных зон и регламенты использования земельных участков в их пределах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09.06.95г. № 578.</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Охранные зоны систем газоснабжения. Для обеспечения сохранности, </w:t>
      </w:r>
      <w:proofErr w:type="gramStart"/>
      <w:r w:rsidRPr="00EA298E">
        <w:rPr>
          <w:rFonts w:ascii="Times New Roman" w:hAnsi="Times New Roman" w:cs="Times New Roman"/>
          <w:sz w:val="28"/>
          <w:szCs w:val="28"/>
          <w:lang w:eastAsia="ru-RU"/>
        </w:rPr>
        <w:t>со-здания</w:t>
      </w:r>
      <w:proofErr w:type="gramEnd"/>
      <w:r w:rsidRPr="00EA298E">
        <w:rPr>
          <w:rFonts w:ascii="Times New Roman" w:hAnsi="Times New Roman" w:cs="Times New Roman"/>
          <w:sz w:val="28"/>
          <w:szCs w:val="28"/>
          <w:lang w:eastAsia="ru-RU"/>
        </w:rPr>
        <w:t xml:space="preserve"> нормальных условий эксплуатации систем газоснабжения устанавливаются охранные зоны. Охранная  зона вдоль трассы газопровода в соответствии со СНиП 2.07.01-89 составляет 10 м. В пределах  охранной  зоны  запрещается производить строительство зданий и сооружений с </w:t>
      </w:r>
      <w:r w:rsidRPr="00EA298E">
        <w:rPr>
          <w:rFonts w:ascii="Times New Roman" w:hAnsi="Times New Roman" w:cs="Times New Roman"/>
          <w:sz w:val="28"/>
          <w:szCs w:val="28"/>
          <w:lang w:eastAsia="ru-RU"/>
        </w:rPr>
        <w:lastRenderedPageBreak/>
        <w:t xml:space="preserve">фундаментом, капитальный ремонт, реконструкцию или снос любых зданий и сооружений, земляные и дорожные работы.  </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По территории сельского поселения Октябрьский сельсовет  газопроводы высокого давления не проходят. </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Санитарно-защитные зоны предприятий</w:t>
      </w:r>
      <w:r>
        <w:rPr>
          <w:rFonts w:ascii="Times New Roman" w:hAnsi="Times New Roman" w:cs="Times New Roman"/>
          <w:sz w:val="28"/>
          <w:szCs w:val="28"/>
          <w:lang w:eastAsia="ru-RU"/>
        </w:rPr>
        <w:t>.</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В соответствии с СанПиН 2.</w:t>
      </w:r>
      <w:r>
        <w:rPr>
          <w:rFonts w:ascii="Times New Roman" w:hAnsi="Times New Roman" w:cs="Times New Roman"/>
          <w:sz w:val="28"/>
          <w:szCs w:val="28"/>
          <w:lang w:eastAsia="ru-RU"/>
        </w:rPr>
        <w:t xml:space="preserve">2.1/2.1.1.1200-03 предприятия, </w:t>
      </w:r>
      <w:r w:rsidRPr="00EA298E">
        <w:rPr>
          <w:rFonts w:ascii="Times New Roman" w:hAnsi="Times New Roman" w:cs="Times New Roman"/>
          <w:sz w:val="28"/>
          <w:szCs w:val="28"/>
          <w:lang w:eastAsia="ru-RU"/>
        </w:rPr>
        <w:t>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Территория санитарно-защитной зоны предназначена:</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для обеспечения снижения уровня воздействия до требуемых гигиенических нормативов по всем факторам воздействия  за ее пределами (ПДК, ПДУ);</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для создания санитарно-защитного барьера между территорией предприятия (группы предприятий) и территорией жилой застройки;</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 xml:space="preserve">- для организации дополнительных озелененных площадей,  обеспечивающих экранирование, ассимиляцию и фильтрацию загрязнителей атмосферного </w:t>
      </w:r>
      <w:proofErr w:type="gramStart"/>
      <w:r w:rsidRPr="00EA298E">
        <w:rPr>
          <w:rFonts w:ascii="Times New Roman" w:hAnsi="Times New Roman" w:cs="Times New Roman"/>
          <w:sz w:val="28"/>
          <w:szCs w:val="28"/>
          <w:lang w:eastAsia="ru-RU"/>
        </w:rPr>
        <w:t>воздуха</w:t>
      </w:r>
      <w:proofErr w:type="gramEnd"/>
      <w:r w:rsidRPr="00EA298E">
        <w:rPr>
          <w:rFonts w:ascii="Times New Roman" w:hAnsi="Times New Roman" w:cs="Times New Roman"/>
          <w:sz w:val="28"/>
          <w:szCs w:val="28"/>
          <w:lang w:eastAsia="ru-RU"/>
        </w:rPr>
        <w:t xml:space="preserve">  и повышение комфортности микро-климата.</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Нормативные размеры СЗЗ установлены  СанПиН 2.2.1/2.1.1.1200-03 в соответствии с санитарной классифик</w:t>
      </w:r>
      <w:r>
        <w:rPr>
          <w:rFonts w:ascii="Times New Roman" w:hAnsi="Times New Roman" w:cs="Times New Roman"/>
          <w:sz w:val="28"/>
          <w:szCs w:val="28"/>
          <w:lang w:eastAsia="ru-RU"/>
        </w:rPr>
        <w:t xml:space="preserve">ацией предприятий, производств </w:t>
      </w:r>
      <w:r w:rsidRPr="00EA298E">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объектов. </w:t>
      </w:r>
      <w:proofErr w:type="gramStart"/>
      <w:r w:rsidRPr="00EA298E">
        <w:rPr>
          <w:rFonts w:ascii="Times New Roman" w:hAnsi="Times New Roman" w:cs="Times New Roman"/>
          <w:sz w:val="28"/>
          <w:szCs w:val="28"/>
          <w:lang w:eastAsia="ru-RU"/>
        </w:rPr>
        <w:t xml:space="preserve">Достаточность нормативной ширины СЗЗ должна быть подтверждена расчетами, выполненными по согласованным и утвержденным в установленном порядке  методам расчета  рассеивания выбросов в атмосферу для всех загрязняющих веществ, распространения шума, вибрации и электромагнитных полей с учетом фонового загрязнения, а также данными натурных наблюдений для действующих </w:t>
      </w:r>
      <w:r>
        <w:rPr>
          <w:rFonts w:ascii="Times New Roman" w:hAnsi="Times New Roman" w:cs="Times New Roman"/>
          <w:sz w:val="28"/>
          <w:szCs w:val="28"/>
          <w:lang w:eastAsia="ru-RU"/>
        </w:rPr>
        <w:t>предприятий.</w:t>
      </w:r>
      <w:proofErr w:type="gramEnd"/>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В пределах поселения расположены сельскохозяйственные предприятия с СЗЗ  300м, 50 м от границ своих участков и сельские кладбища с СЗЗ 50 м согласно санитарно-эпидемиологическим правилам и нормативам СанПиН  2.2.1/2.1.1.1200-03. Новая редакция.</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r w:rsidRPr="00EA298E">
        <w:rPr>
          <w:rFonts w:ascii="Times New Roman" w:hAnsi="Times New Roman" w:cs="Times New Roman"/>
          <w:sz w:val="28"/>
          <w:szCs w:val="28"/>
          <w:lang w:eastAsia="ru-RU"/>
        </w:rPr>
        <w:t>Использование территории СЗЗ возможно лишь с учетом ограничений, установленных действующим законодательством (СанП</w:t>
      </w:r>
      <w:r>
        <w:rPr>
          <w:rFonts w:ascii="Times New Roman" w:hAnsi="Times New Roman" w:cs="Times New Roman"/>
          <w:sz w:val="28"/>
          <w:szCs w:val="28"/>
          <w:lang w:eastAsia="ru-RU"/>
        </w:rPr>
        <w:t>иН 2.2.1/2.1.1.1200-03).</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p>
    <w:p w:rsidR="00DB798A" w:rsidRPr="005437AB" w:rsidRDefault="00353324" w:rsidP="00792F8D">
      <w:pPr>
        <w:widowControl w:val="0"/>
        <w:suppressAutoHyphens w:val="0"/>
        <w:spacing w:after="0" w:line="240" w:lineRule="auto"/>
        <w:ind w:firstLine="425"/>
        <w:jc w:val="both"/>
        <w:rPr>
          <w:rFonts w:ascii="Times New Roman" w:hAnsi="Times New Roman" w:cs="Times New Roman"/>
          <w:b/>
          <w:sz w:val="28"/>
          <w:szCs w:val="28"/>
        </w:rPr>
      </w:pPr>
      <w:r w:rsidRPr="005437AB">
        <w:rPr>
          <w:rFonts w:ascii="Times New Roman" w:hAnsi="Times New Roman" w:cs="Times New Roman"/>
          <w:b/>
          <w:sz w:val="28"/>
          <w:szCs w:val="28"/>
        </w:rPr>
        <w:t>7</w:t>
      </w:r>
      <w:r w:rsidR="00DB798A" w:rsidRPr="005437AB">
        <w:rPr>
          <w:rFonts w:ascii="Times New Roman" w:hAnsi="Times New Roman" w:cs="Times New Roman"/>
          <w:b/>
          <w:sz w:val="28"/>
          <w:szCs w:val="28"/>
        </w:rPr>
        <w:t>. Комплексная оценка  территории муниципального образования</w:t>
      </w:r>
    </w:p>
    <w:p w:rsidR="00DB798A" w:rsidRPr="00792F8D" w:rsidRDefault="00DB798A" w:rsidP="00792F8D">
      <w:pPr>
        <w:pStyle w:val="ab"/>
        <w:widowControl w:val="0"/>
        <w:suppressAutoHyphens w:val="0"/>
        <w:spacing w:after="0" w:line="240" w:lineRule="auto"/>
        <w:ind w:firstLine="425"/>
        <w:jc w:val="both"/>
        <w:rPr>
          <w:rFonts w:ascii="Times New Roman" w:hAnsi="Times New Roman" w:cs="Times New Roman"/>
          <w:bCs/>
          <w:sz w:val="28"/>
          <w:szCs w:val="28"/>
        </w:rPr>
      </w:pPr>
      <w:r w:rsidRPr="005437AB">
        <w:rPr>
          <w:rFonts w:ascii="Times New Roman" w:hAnsi="Times New Roman" w:cs="Times New Roman"/>
          <w:bCs/>
          <w:sz w:val="28"/>
          <w:szCs w:val="28"/>
        </w:rPr>
        <w:t>Комплексная оценка дана по ре</w:t>
      </w:r>
      <w:r w:rsidR="0072272F" w:rsidRPr="005437AB">
        <w:rPr>
          <w:rFonts w:ascii="Times New Roman" w:hAnsi="Times New Roman" w:cs="Times New Roman"/>
          <w:bCs/>
          <w:sz w:val="28"/>
          <w:szCs w:val="28"/>
        </w:rPr>
        <w:t xml:space="preserve">зультатам анализа территории и </w:t>
      </w:r>
      <w:r w:rsidRPr="005437AB">
        <w:rPr>
          <w:rFonts w:ascii="Times New Roman" w:hAnsi="Times New Roman" w:cs="Times New Roman"/>
          <w:bCs/>
          <w:sz w:val="28"/>
          <w:szCs w:val="28"/>
        </w:rPr>
        <w:t>определяет территориальные и природные ресурсы для развития основных видов хозяйственного использования территории:</w:t>
      </w:r>
      <w:r w:rsidRPr="00792F8D">
        <w:rPr>
          <w:rFonts w:ascii="Times New Roman" w:hAnsi="Times New Roman" w:cs="Times New Roman"/>
          <w:bCs/>
          <w:sz w:val="28"/>
          <w:szCs w:val="28"/>
        </w:rPr>
        <w:t xml:space="preserve"> </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промышленного и гражданского строительства;</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сельского хозяйства;</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рекреационной деятельности;</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природоохранной деятельности.</w:t>
      </w:r>
    </w:p>
    <w:p w:rsidR="00A56856" w:rsidRPr="00792F8D" w:rsidRDefault="00DB798A"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bCs/>
          <w:sz w:val="28"/>
          <w:szCs w:val="28"/>
        </w:rPr>
        <w:lastRenderedPageBreak/>
        <w:t xml:space="preserve">Главная задача комплексной оценки территории – показать определенные ограничения для градостроительной деятельности, благоприятные условия и предпосылки для хозяйственного освоения территории. Комплексная оценка территории является основой для определения функционального зонирования территории. </w:t>
      </w:r>
      <w:r w:rsidRPr="00792F8D">
        <w:rPr>
          <w:rFonts w:ascii="Times New Roman" w:hAnsi="Times New Roman" w:cs="Times New Roman"/>
          <w:bCs/>
          <w:spacing w:val="-10"/>
          <w:sz w:val="28"/>
          <w:szCs w:val="28"/>
        </w:rPr>
        <w:t xml:space="preserve">Для каждого вида использования территориальных ресурсов была сделана оценка природных и планировочных условий, в результате которой выделены территории с наиболее благоприятными и неблагоприятными условиями для </w:t>
      </w:r>
      <w:r w:rsidRPr="00792F8D">
        <w:rPr>
          <w:rFonts w:ascii="Times New Roman" w:hAnsi="Times New Roman" w:cs="Times New Roman"/>
          <w:color w:val="000000"/>
          <w:sz w:val="28"/>
          <w:szCs w:val="28"/>
        </w:rPr>
        <w:t>различных видов хозяйственной деятельности.</w:t>
      </w:r>
    </w:p>
    <w:p w:rsidR="00DB798A" w:rsidRPr="00792F8D"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color w:val="000000"/>
          <w:sz w:val="28"/>
          <w:szCs w:val="28"/>
        </w:rPr>
        <w:t xml:space="preserve">Анализ комплексного развития территории муниципального образования </w:t>
      </w:r>
      <w:r w:rsidR="005437AB" w:rsidRPr="005437AB">
        <w:rPr>
          <w:rFonts w:ascii="Times New Roman" w:hAnsi="Times New Roman" w:cs="Times New Roman"/>
          <w:color w:val="000000"/>
          <w:sz w:val="28"/>
          <w:szCs w:val="28"/>
        </w:rPr>
        <w:t>Октябрьский сельсовет</w:t>
      </w:r>
      <w:r w:rsidRPr="005437AB">
        <w:rPr>
          <w:rFonts w:ascii="Times New Roman" w:hAnsi="Times New Roman" w:cs="Times New Roman"/>
          <w:color w:val="000000"/>
          <w:sz w:val="28"/>
          <w:szCs w:val="28"/>
        </w:rPr>
        <w:t xml:space="preserve"> проводился по</w:t>
      </w:r>
      <w:r w:rsidRPr="005437AB">
        <w:rPr>
          <w:rFonts w:ascii="Times New Roman" w:hAnsi="Times New Roman" w:cs="Times New Roman"/>
          <w:sz w:val="28"/>
          <w:szCs w:val="28"/>
        </w:rPr>
        <w:t xml:space="preserve"> следующим направлениям:</w:t>
      </w:r>
    </w:p>
    <w:p w:rsidR="005437AB" w:rsidRPr="005437AB" w:rsidRDefault="005437AB" w:rsidP="005437AB">
      <w:pPr>
        <w:pStyle w:val="a6"/>
        <w:tabs>
          <w:tab w:val="left" w:pos="0"/>
        </w:tabs>
        <w:spacing w:before="0" w:after="0"/>
        <w:ind w:firstLine="426"/>
        <w:jc w:val="both"/>
        <w:rPr>
          <w:rFonts w:ascii="Times New Roman" w:hAnsi="Times New Roman" w:cs="Times New Roman"/>
          <w:color w:val="auto"/>
          <w:sz w:val="28"/>
          <w:szCs w:val="28"/>
        </w:rPr>
      </w:pPr>
      <w:r w:rsidRPr="005437AB">
        <w:rPr>
          <w:rFonts w:ascii="Times New Roman" w:hAnsi="Times New Roman" w:cs="Times New Roman"/>
          <w:color w:val="auto"/>
          <w:sz w:val="28"/>
          <w:szCs w:val="28"/>
        </w:rPr>
        <w:t xml:space="preserve">Экологическая ситуация. В результате сбора, обобщения и анализа состояния рассматриваемой территории можно сделать следующие выводы по экологической обстановке и наличии факторов экологического риска: территория испытывает </w:t>
      </w:r>
      <w:proofErr w:type="spellStart"/>
      <w:r w:rsidRPr="005437AB">
        <w:rPr>
          <w:rFonts w:ascii="Times New Roman" w:hAnsi="Times New Roman" w:cs="Times New Roman"/>
          <w:color w:val="auto"/>
          <w:sz w:val="28"/>
          <w:szCs w:val="28"/>
        </w:rPr>
        <w:t>среднедопустимую</w:t>
      </w:r>
      <w:proofErr w:type="spellEnd"/>
      <w:r w:rsidRPr="005437AB">
        <w:rPr>
          <w:rFonts w:ascii="Times New Roman" w:hAnsi="Times New Roman" w:cs="Times New Roman"/>
          <w:color w:val="auto"/>
          <w:sz w:val="28"/>
          <w:szCs w:val="28"/>
        </w:rPr>
        <w:t xml:space="preserve"> техногенную нагрузку, которая выражается в присутствии на территории химического загрязнения, а также влиянии физических факторов экологического риска от производственной деятельности сельхозпредприятий и автотранспорта. Источником загрязнения окружающей среды являются населенные пункты и промышленные объекты, расположенные в них.</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Основные направления улучшения экологической обстановки:</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В целях обеспечения экологической безопасности и формирования благоприятной среды проживания на территории проектирования следует предусматривать проведение следующих природоохранных мероприятий:</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исключение размещения промышленных объектов, являющихся дополнительными источниками вредного воздействия на среду обитания и здоровье человека;</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организация защитных полос зеленых насаждений вдоль транспортных магистралей;</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ландшафтное благоустройство, озеленение, выделение рекреационных зон на территориях населенных пунктов;</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использование экологически безопасных технологических и технических решений инженерного обеспечения территории;</w:t>
      </w:r>
    </w:p>
    <w:p w:rsid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регламентированное использование террит</w:t>
      </w:r>
      <w:r>
        <w:rPr>
          <w:rFonts w:ascii="Times New Roman" w:hAnsi="Times New Roman" w:cs="Times New Roman"/>
          <w:sz w:val="28"/>
          <w:szCs w:val="28"/>
        </w:rPr>
        <w:t>ории санитарно-защитных зон,</w:t>
      </w:r>
      <w:r w:rsidRPr="005437AB">
        <w:rPr>
          <w:rFonts w:ascii="Times New Roman" w:hAnsi="Times New Roman" w:cs="Times New Roman"/>
          <w:sz w:val="28"/>
          <w:szCs w:val="28"/>
        </w:rPr>
        <w:t xml:space="preserve"> водоохраной зоны, прибрежной защитной полосы и охранных зон коммуникаций.</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w:t>
      </w:r>
      <w:r w:rsidRPr="005437AB">
        <w:rPr>
          <w:rFonts w:ascii="Times New Roman" w:hAnsi="Times New Roman" w:cs="Times New Roman"/>
          <w:sz w:val="28"/>
          <w:szCs w:val="28"/>
        </w:rPr>
        <w:t>екреационно-оздоровительный потенциал</w:t>
      </w:r>
      <w:r>
        <w:rPr>
          <w:rFonts w:ascii="Times New Roman" w:hAnsi="Times New Roman" w:cs="Times New Roman"/>
          <w:sz w:val="28"/>
          <w:szCs w:val="28"/>
        </w:rPr>
        <w:t>.</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Территория сельского поселения Октябрьский сельсовет обладает значител</w:t>
      </w:r>
      <w:r w:rsidR="00D90255">
        <w:rPr>
          <w:rFonts w:ascii="Times New Roman" w:hAnsi="Times New Roman" w:cs="Times New Roman"/>
          <w:sz w:val="28"/>
          <w:szCs w:val="28"/>
        </w:rPr>
        <w:t>ьным рекреационным потенциалом.</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proofErr w:type="gramStart"/>
      <w:r w:rsidRPr="005437AB">
        <w:rPr>
          <w:rFonts w:ascii="Times New Roman" w:hAnsi="Times New Roman" w:cs="Times New Roman"/>
          <w:sz w:val="28"/>
          <w:szCs w:val="28"/>
        </w:rPr>
        <w:t>Отсутствие инвестиций, резкое снижение на территории района традиционных отраслей экономики, кроме химической и металлургической, демографический спад, отсутствие качественных автодорог являются одними из основных причин нехватки рабочих мест в районе, что непосредственно отражается на формировании местного бю</w:t>
      </w:r>
      <w:r w:rsidR="00D90255">
        <w:rPr>
          <w:rFonts w:ascii="Times New Roman" w:hAnsi="Times New Roman" w:cs="Times New Roman"/>
          <w:sz w:val="28"/>
          <w:szCs w:val="28"/>
        </w:rPr>
        <w:t>д</w:t>
      </w:r>
      <w:r w:rsidRPr="005437AB">
        <w:rPr>
          <w:rFonts w:ascii="Times New Roman" w:hAnsi="Times New Roman" w:cs="Times New Roman"/>
          <w:sz w:val="28"/>
          <w:szCs w:val="28"/>
        </w:rPr>
        <w:t>жета.</w:t>
      </w:r>
      <w:proofErr w:type="gramEnd"/>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 xml:space="preserve">Наиболее предпочтительными видами рекреационных услуг, которые не </w:t>
      </w:r>
      <w:r w:rsidRPr="005437AB">
        <w:rPr>
          <w:rFonts w:ascii="Times New Roman" w:hAnsi="Times New Roman" w:cs="Times New Roman"/>
          <w:sz w:val="28"/>
          <w:szCs w:val="28"/>
        </w:rPr>
        <w:lastRenderedPageBreak/>
        <w:t xml:space="preserve">требуют значительных инвестиций, в районе являются: экологический туризм, паломнический туризм, этнический туризм. Особо следует отметить развитие спортивного туризма, как наиболее привлекательного. Имеются предпосылки для развития сети туристских центров и маршрутов, подготовки кадров туристского актива, развития детско-юношеского туризма, любительского, в том числе неорганизованного туризма. Следует отметить возможность и необходимость развития санаторно-рекреационной сферы, в том числе </w:t>
      </w:r>
      <w:proofErr w:type="spellStart"/>
      <w:r w:rsidRPr="005437AB">
        <w:rPr>
          <w:rFonts w:ascii="Times New Roman" w:hAnsi="Times New Roman" w:cs="Times New Roman"/>
          <w:sz w:val="28"/>
          <w:szCs w:val="28"/>
        </w:rPr>
        <w:t>кумыс</w:t>
      </w:r>
      <w:proofErr w:type="gramStart"/>
      <w:r w:rsidRPr="005437AB">
        <w:rPr>
          <w:rFonts w:ascii="Times New Roman" w:hAnsi="Times New Roman" w:cs="Times New Roman"/>
          <w:sz w:val="28"/>
          <w:szCs w:val="28"/>
        </w:rPr>
        <w:t>о</w:t>
      </w:r>
      <w:proofErr w:type="spellEnd"/>
      <w:r w:rsidRPr="005437AB">
        <w:rPr>
          <w:rFonts w:ascii="Times New Roman" w:hAnsi="Times New Roman" w:cs="Times New Roman"/>
          <w:sz w:val="28"/>
          <w:szCs w:val="28"/>
        </w:rPr>
        <w:t>-</w:t>
      </w:r>
      <w:proofErr w:type="gramEnd"/>
      <w:r w:rsidRPr="005437AB">
        <w:rPr>
          <w:rFonts w:ascii="Times New Roman" w:hAnsi="Times New Roman" w:cs="Times New Roman"/>
          <w:sz w:val="28"/>
          <w:szCs w:val="28"/>
        </w:rPr>
        <w:t xml:space="preserve"> и </w:t>
      </w:r>
      <w:proofErr w:type="spellStart"/>
      <w:r w:rsidRPr="005437AB">
        <w:rPr>
          <w:rFonts w:ascii="Times New Roman" w:hAnsi="Times New Roman" w:cs="Times New Roman"/>
          <w:sz w:val="28"/>
          <w:szCs w:val="28"/>
        </w:rPr>
        <w:t>медолечения</w:t>
      </w:r>
      <w:proofErr w:type="spellEnd"/>
      <w:r w:rsidRPr="005437AB">
        <w:rPr>
          <w:rFonts w:ascii="Times New Roman" w:hAnsi="Times New Roman" w:cs="Times New Roman"/>
          <w:sz w:val="28"/>
          <w:szCs w:val="28"/>
        </w:rPr>
        <w:t>, верховой езды (</w:t>
      </w:r>
      <w:proofErr w:type="spellStart"/>
      <w:r w:rsidRPr="005437AB">
        <w:rPr>
          <w:rFonts w:ascii="Times New Roman" w:hAnsi="Times New Roman" w:cs="Times New Roman"/>
          <w:sz w:val="28"/>
          <w:szCs w:val="28"/>
        </w:rPr>
        <w:t>иппотерапия</w:t>
      </w:r>
      <w:proofErr w:type="spellEnd"/>
      <w:r w:rsidRPr="005437AB">
        <w:rPr>
          <w:rFonts w:ascii="Times New Roman" w:hAnsi="Times New Roman" w:cs="Times New Roman"/>
          <w:sz w:val="28"/>
          <w:szCs w:val="28"/>
        </w:rPr>
        <w:t>).</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 xml:space="preserve">Прохождение по территории сельского поселения автодороги в направлении Павловского водохранилища – места массового отдыха горожан - </w:t>
      </w:r>
      <w:proofErr w:type="gramStart"/>
      <w:r w:rsidRPr="005437AB">
        <w:rPr>
          <w:rFonts w:ascii="Times New Roman" w:hAnsi="Times New Roman" w:cs="Times New Roman"/>
          <w:sz w:val="28"/>
          <w:szCs w:val="28"/>
        </w:rPr>
        <w:t>представляет реальную возможность</w:t>
      </w:r>
      <w:proofErr w:type="gramEnd"/>
      <w:r w:rsidRPr="005437AB">
        <w:rPr>
          <w:rFonts w:ascii="Times New Roman" w:hAnsi="Times New Roman" w:cs="Times New Roman"/>
          <w:sz w:val="28"/>
          <w:szCs w:val="28"/>
        </w:rPr>
        <w:t xml:space="preserve"> для развития туризма и  использования рекреационно – оздоровительного потенциала территории. Большую популярность в последние годы приобретают </w:t>
      </w:r>
      <w:proofErr w:type="spellStart"/>
      <w:r w:rsidRPr="005437AB">
        <w:rPr>
          <w:rFonts w:ascii="Times New Roman" w:hAnsi="Times New Roman" w:cs="Times New Roman"/>
          <w:sz w:val="28"/>
          <w:szCs w:val="28"/>
        </w:rPr>
        <w:t>агротуризм</w:t>
      </w:r>
      <w:proofErr w:type="spellEnd"/>
      <w:r w:rsidRPr="005437AB">
        <w:rPr>
          <w:rFonts w:ascii="Times New Roman" w:hAnsi="Times New Roman" w:cs="Times New Roman"/>
          <w:sz w:val="28"/>
          <w:szCs w:val="28"/>
        </w:rPr>
        <w:t xml:space="preserve"> и этнокультурный туризм, когда городские жители из ближайших крупных и средних городов охотно выезжают на природу, приобщаются к культуре и фольклору местного населения.</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Все это свидетельствует о необходимости создания на территории района организаций различных форм собственности, действующих в сфере туризма.</w:t>
      </w:r>
    </w:p>
    <w:p w:rsid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В настоящее время на территории сельского поселения отсутствуют организованные зоны отдыха, ни один вид туризма не получил должного развития.</w:t>
      </w:r>
    </w:p>
    <w:p w:rsidR="00860459" w:rsidRPr="00792F8D" w:rsidRDefault="00DB798A" w:rsidP="00792F8D">
      <w:pPr>
        <w:pStyle w:val="ab"/>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Комплексный анализ территории района представлен на </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Схеме комплексной оценки территории</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 xml:space="preserve"> (см.Графические материалы).</w:t>
      </w:r>
    </w:p>
    <w:p w:rsidR="005E12C3" w:rsidRPr="00792F8D" w:rsidRDefault="005E12C3" w:rsidP="00792F8D">
      <w:pPr>
        <w:widowControl w:val="0"/>
        <w:tabs>
          <w:tab w:val="left" w:pos="360"/>
        </w:tabs>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Прогноз перспективной численности населения</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Демографический прогноз представляет собой научное предвидение изменения численности населения на ближайшую или отдаленную перспективу.</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В связи с политическими программами, предлагаемыми Правительством РФ, существует возможность улучшения экономического и социального положения поселения.</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color w:val="000000"/>
          <w:sz w:val="28"/>
          <w:szCs w:val="28"/>
        </w:rPr>
        <w:t>В поселении на перспективу предполагается увеличение численности населения  за счет уменьшение оттока населения, в связи с увеличением занятости за счет расширения деятельности существующих предприятий, развития малого и среднего предпринимательства, увеличения рождаемости. Прогноз численности 202</w:t>
      </w:r>
      <w:r w:rsidR="004B2EB0">
        <w:rPr>
          <w:rFonts w:ascii="Times New Roman" w:hAnsi="Times New Roman" w:cs="Times New Roman"/>
          <w:color w:val="000000"/>
          <w:sz w:val="28"/>
          <w:szCs w:val="28"/>
        </w:rPr>
        <w:t>4</w:t>
      </w:r>
      <w:r w:rsidRPr="00792F8D">
        <w:rPr>
          <w:rFonts w:ascii="Times New Roman" w:hAnsi="Times New Roman" w:cs="Times New Roman"/>
          <w:color w:val="000000"/>
          <w:sz w:val="28"/>
          <w:szCs w:val="28"/>
        </w:rPr>
        <w:t xml:space="preserve"> год -</w:t>
      </w:r>
      <w:r w:rsidR="004B2EB0">
        <w:rPr>
          <w:rFonts w:ascii="Times New Roman" w:hAnsi="Times New Roman" w:cs="Times New Roman"/>
          <w:color w:val="000000"/>
          <w:sz w:val="28"/>
          <w:szCs w:val="28"/>
        </w:rPr>
        <w:t xml:space="preserve">700 </w:t>
      </w:r>
      <w:r w:rsidRPr="00792F8D">
        <w:rPr>
          <w:rFonts w:ascii="Times New Roman" w:hAnsi="Times New Roman" w:cs="Times New Roman"/>
          <w:color w:val="000000"/>
          <w:sz w:val="28"/>
          <w:szCs w:val="28"/>
        </w:rPr>
        <w:t>человек, на 20</w:t>
      </w:r>
      <w:r w:rsidR="004B2EB0">
        <w:rPr>
          <w:rFonts w:ascii="Times New Roman" w:hAnsi="Times New Roman" w:cs="Times New Roman"/>
          <w:color w:val="000000"/>
          <w:sz w:val="28"/>
          <w:szCs w:val="28"/>
        </w:rPr>
        <w:t>29</w:t>
      </w:r>
      <w:r w:rsidRPr="00792F8D">
        <w:rPr>
          <w:rFonts w:ascii="Times New Roman" w:hAnsi="Times New Roman" w:cs="Times New Roman"/>
          <w:color w:val="000000"/>
          <w:sz w:val="28"/>
          <w:szCs w:val="28"/>
        </w:rPr>
        <w:t xml:space="preserve"> г. – </w:t>
      </w:r>
      <w:r w:rsidR="004B2EB0">
        <w:rPr>
          <w:rFonts w:ascii="Times New Roman" w:hAnsi="Times New Roman" w:cs="Times New Roman"/>
          <w:color w:val="000000"/>
          <w:sz w:val="28"/>
          <w:szCs w:val="28"/>
        </w:rPr>
        <w:t>1050</w:t>
      </w:r>
      <w:r w:rsidRPr="00792F8D">
        <w:rPr>
          <w:rFonts w:ascii="Times New Roman" w:hAnsi="Times New Roman" w:cs="Times New Roman"/>
          <w:color w:val="000000"/>
          <w:sz w:val="28"/>
          <w:szCs w:val="28"/>
        </w:rPr>
        <w:t xml:space="preserve"> человек</w:t>
      </w:r>
      <w:r w:rsidRPr="00792F8D">
        <w:rPr>
          <w:rFonts w:ascii="Times New Roman" w:hAnsi="Times New Roman" w:cs="Times New Roman"/>
          <w:sz w:val="28"/>
          <w:szCs w:val="28"/>
        </w:rPr>
        <w:t>.</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Жилищное строительство.</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bCs/>
          <w:iCs/>
          <w:sz w:val="28"/>
          <w:szCs w:val="28"/>
        </w:rPr>
        <w:t xml:space="preserve">В </w:t>
      </w:r>
      <w:r w:rsidR="004B2EB0">
        <w:rPr>
          <w:rFonts w:ascii="Times New Roman" w:hAnsi="Times New Roman" w:cs="Times New Roman"/>
          <w:bCs/>
          <w:iCs/>
          <w:sz w:val="28"/>
          <w:szCs w:val="28"/>
        </w:rPr>
        <w:t>Благовещенском</w:t>
      </w:r>
      <w:r w:rsidRPr="00792F8D">
        <w:rPr>
          <w:rFonts w:ascii="Times New Roman" w:hAnsi="Times New Roman" w:cs="Times New Roman"/>
          <w:bCs/>
          <w:iCs/>
          <w:sz w:val="28"/>
          <w:szCs w:val="28"/>
        </w:rPr>
        <w:t xml:space="preserve"> районе приняты и реализуются муниципальные программы по развитию жилищного </w:t>
      </w:r>
      <w:r w:rsidRPr="00792F8D">
        <w:rPr>
          <w:rFonts w:ascii="Times New Roman" w:hAnsi="Times New Roman" w:cs="Times New Roman"/>
          <w:sz w:val="28"/>
          <w:szCs w:val="28"/>
        </w:rPr>
        <w:t xml:space="preserve">строительства, в соответствии с которыми необходимо провести  ремонт жилищного фонда, в целях улучшения условий для проживания населения в МО </w:t>
      </w:r>
      <w:r w:rsidR="004B2EB0">
        <w:rPr>
          <w:rFonts w:ascii="Times New Roman" w:hAnsi="Times New Roman" w:cs="Times New Roman"/>
          <w:sz w:val="28"/>
          <w:szCs w:val="28"/>
        </w:rPr>
        <w:t>Октябрьский сельсовет</w:t>
      </w:r>
      <w:r w:rsidRPr="00792F8D">
        <w:rPr>
          <w:rFonts w:ascii="Times New Roman" w:hAnsi="Times New Roman" w:cs="Times New Roman"/>
          <w:sz w:val="28"/>
          <w:szCs w:val="28"/>
        </w:rPr>
        <w:t>.</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Новые площадки для индивидуального жилищного строительства формируются как в черте населенных пунктов, так и за чертой, из земель сельскохозяйственного назначения, лесного фонда.</w:t>
      </w:r>
    </w:p>
    <w:p w:rsidR="005E12C3"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Площадки под жилищное строительство предусмотрены в следующих </w:t>
      </w:r>
      <w:r w:rsidRPr="00792F8D">
        <w:rPr>
          <w:rFonts w:ascii="Times New Roman" w:hAnsi="Times New Roman" w:cs="Times New Roman"/>
          <w:sz w:val="28"/>
          <w:szCs w:val="28"/>
        </w:rPr>
        <w:lastRenderedPageBreak/>
        <w:t>населенных пунктах.</w:t>
      </w:r>
    </w:p>
    <w:p w:rsidR="00792F8D" w:rsidRPr="00792F8D" w:rsidRDefault="00792F8D" w:rsidP="00792F8D">
      <w:pPr>
        <w:widowControl w:val="0"/>
        <w:suppressAutoHyphens w:val="0"/>
        <w:spacing w:after="0" w:line="240" w:lineRule="auto"/>
        <w:ind w:firstLine="425"/>
        <w:jc w:val="both"/>
        <w:rPr>
          <w:rFonts w:ascii="Times New Roman" w:hAnsi="Times New Roman" w:cs="Times New Roman"/>
          <w:sz w:val="28"/>
          <w:szCs w:val="28"/>
        </w:rPr>
      </w:pPr>
    </w:p>
    <w:p w:rsidR="005E12C3" w:rsidRPr="00792F8D" w:rsidRDefault="005E12C3" w:rsidP="005E12C3">
      <w:pPr>
        <w:spacing w:after="0" w:line="240" w:lineRule="auto"/>
        <w:ind w:firstLine="540"/>
        <w:jc w:val="both"/>
        <w:rPr>
          <w:rFonts w:ascii="Times New Roman" w:hAnsi="Times New Roman" w:cs="Times New Roman"/>
          <w:sz w:val="28"/>
          <w:szCs w:val="28"/>
        </w:rPr>
      </w:pPr>
      <w:r w:rsidRPr="00792F8D">
        <w:rPr>
          <w:rFonts w:ascii="Times New Roman" w:hAnsi="Times New Roman" w:cs="Times New Roman"/>
          <w:sz w:val="28"/>
          <w:szCs w:val="28"/>
        </w:rPr>
        <w:t>Таблица 17 Площадь земель, включаемых в границу населенных пунктов</w:t>
      </w:r>
    </w:p>
    <w:tbl>
      <w:tblPr>
        <w:tblStyle w:val="ac"/>
        <w:tblW w:w="0" w:type="auto"/>
        <w:tblLook w:val="04A0"/>
      </w:tblPr>
      <w:tblGrid>
        <w:gridCol w:w="594"/>
        <w:gridCol w:w="4251"/>
        <w:gridCol w:w="2336"/>
        <w:gridCol w:w="2337"/>
      </w:tblGrid>
      <w:tr w:rsidR="004B2EB0" w:rsidRPr="004B2EB0" w:rsidTr="004B2EB0">
        <w:tc>
          <w:tcPr>
            <w:tcW w:w="594" w:type="dxa"/>
            <w:vMerge w:val="restart"/>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 xml:space="preserve">№ </w:t>
            </w:r>
            <w:proofErr w:type="spellStart"/>
            <w:proofErr w:type="gramStart"/>
            <w:r w:rsidRPr="004B2EB0">
              <w:rPr>
                <w:rFonts w:ascii="Times New Roman" w:hAnsi="Times New Roman" w:cs="Times New Roman"/>
                <w:sz w:val="24"/>
                <w:szCs w:val="24"/>
              </w:rPr>
              <w:t>п</w:t>
            </w:r>
            <w:proofErr w:type="spellEnd"/>
            <w:proofErr w:type="gramEnd"/>
            <w:r w:rsidRPr="004B2EB0">
              <w:rPr>
                <w:rFonts w:ascii="Times New Roman" w:hAnsi="Times New Roman" w:cs="Times New Roman"/>
                <w:sz w:val="24"/>
                <w:szCs w:val="24"/>
                <w:lang w:val="en-US"/>
              </w:rPr>
              <w:t>/</w:t>
            </w:r>
            <w:r w:rsidRPr="004B2EB0">
              <w:rPr>
                <w:rFonts w:ascii="Times New Roman" w:hAnsi="Times New Roman" w:cs="Times New Roman"/>
                <w:sz w:val="24"/>
                <w:szCs w:val="24"/>
              </w:rPr>
              <w:t>п</w:t>
            </w:r>
          </w:p>
        </w:tc>
        <w:tc>
          <w:tcPr>
            <w:tcW w:w="4251" w:type="dxa"/>
            <w:vMerge w:val="restart"/>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Категории земель</w:t>
            </w:r>
          </w:p>
        </w:tc>
        <w:tc>
          <w:tcPr>
            <w:tcW w:w="2336" w:type="dxa"/>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Существующее положение</w:t>
            </w:r>
          </w:p>
        </w:tc>
        <w:tc>
          <w:tcPr>
            <w:tcW w:w="2337" w:type="dxa"/>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Расчетный срок</w:t>
            </w:r>
          </w:p>
        </w:tc>
      </w:tr>
      <w:tr w:rsidR="004B2EB0" w:rsidRPr="004B2EB0" w:rsidTr="004B2EB0">
        <w:tc>
          <w:tcPr>
            <w:tcW w:w="594" w:type="dxa"/>
            <w:vMerge/>
            <w:vAlign w:val="center"/>
          </w:tcPr>
          <w:p w:rsidR="004B2EB0" w:rsidRPr="004B2EB0" w:rsidRDefault="004B2EB0" w:rsidP="004B2EB0">
            <w:pPr>
              <w:spacing w:after="0" w:line="240" w:lineRule="auto"/>
              <w:jc w:val="center"/>
              <w:rPr>
                <w:rFonts w:ascii="Times New Roman" w:hAnsi="Times New Roman" w:cs="Times New Roman"/>
                <w:sz w:val="24"/>
                <w:szCs w:val="24"/>
              </w:rPr>
            </w:pPr>
          </w:p>
        </w:tc>
        <w:tc>
          <w:tcPr>
            <w:tcW w:w="4251" w:type="dxa"/>
            <w:vMerge/>
            <w:vAlign w:val="center"/>
          </w:tcPr>
          <w:p w:rsidR="004B2EB0" w:rsidRPr="004B2EB0" w:rsidRDefault="004B2EB0" w:rsidP="004B2EB0">
            <w:pPr>
              <w:spacing w:after="0" w:line="240" w:lineRule="auto"/>
              <w:jc w:val="center"/>
              <w:rPr>
                <w:rFonts w:ascii="Times New Roman" w:hAnsi="Times New Roman" w:cs="Times New Roman"/>
                <w:sz w:val="24"/>
                <w:szCs w:val="24"/>
              </w:rPr>
            </w:pPr>
          </w:p>
        </w:tc>
        <w:tc>
          <w:tcPr>
            <w:tcW w:w="2336" w:type="dxa"/>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 xml:space="preserve">Общая площадь, </w:t>
            </w:r>
            <w:proofErr w:type="gramStart"/>
            <w:r w:rsidRPr="004B2EB0">
              <w:rPr>
                <w:rFonts w:ascii="Times New Roman" w:hAnsi="Times New Roman" w:cs="Times New Roman"/>
                <w:sz w:val="24"/>
                <w:szCs w:val="24"/>
              </w:rPr>
              <w:t>га</w:t>
            </w:r>
            <w:proofErr w:type="gramEnd"/>
          </w:p>
        </w:tc>
        <w:tc>
          <w:tcPr>
            <w:tcW w:w="2337" w:type="dxa"/>
            <w:vAlign w:val="center"/>
          </w:tcPr>
          <w:p w:rsidR="004B2EB0" w:rsidRPr="004B2EB0" w:rsidRDefault="004B2EB0" w:rsidP="004B2EB0">
            <w:pPr>
              <w:spacing w:after="0" w:line="240" w:lineRule="auto"/>
              <w:jc w:val="center"/>
              <w:rPr>
                <w:rFonts w:ascii="Times New Roman" w:hAnsi="Times New Roman" w:cs="Times New Roman"/>
                <w:sz w:val="24"/>
                <w:szCs w:val="24"/>
              </w:rPr>
            </w:pPr>
            <w:r w:rsidRPr="004B2EB0">
              <w:rPr>
                <w:rFonts w:ascii="Times New Roman" w:hAnsi="Times New Roman" w:cs="Times New Roman"/>
                <w:sz w:val="24"/>
                <w:szCs w:val="24"/>
              </w:rPr>
              <w:t xml:space="preserve">Общая площадь, </w:t>
            </w:r>
            <w:proofErr w:type="gramStart"/>
            <w:r w:rsidRPr="004B2EB0">
              <w:rPr>
                <w:rFonts w:ascii="Times New Roman" w:hAnsi="Times New Roman" w:cs="Times New Roman"/>
                <w:sz w:val="24"/>
                <w:szCs w:val="24"/>
              </w:rPr>
              <w:t>га</w:t>
            </w:r>
            <w:proofErr w:type="gramEnd"/>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1</w:t>
            </w:r>
          </w:p>
        </w:tc>
        <w:tc>
          <w:tcPr>
            <w:tcW w:w="4251"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Земли сельскохозяйственного назначения</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11340,6</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11300,5</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2</w:t>
            </w:r>
          </w:p>
        </w:tc>
        <w:tc>
          <w:tcPr>
            <w:tcW w:w="4251"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Земли населенных пунктов, в том числе по населенным пунктам:</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445,4</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445,4</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2.1</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с. </w:t>
            </w:r>
            <w:proofErr w:type="spellStart"/>
            <w:r w:rsidRPr="00C56898">
              <w:rPr>
                <w:rFonts w:ascii="Times New Roman" w:hAnsi="Times New Roman" w:cs="Times New Roman"/>
                <w:sz w:val="24"/>
                <w:szCs w:val="24"/>
              </w:rPr>
              <w:t>Осиповка</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61,2</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61,2</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2.2</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д. </w:t>
            </w:r>
            <w:proofErr w:type="spellStart"/>
            <w:r w:rsidRPr="00C56898">
              <w:rPr>
                <w:rFonts w:ascii="Times New Roman" w:hAnsi="Times New Roman" w:cs="Times New Roman"/>
                <w:sz w:val="24"/>
                <w:szCs w:val="24"/>
              </w:rPr>
              <w:t>Кургаштамак</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20,5</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20,5</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2.3</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д. Уса-Степановка</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19,5</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19,5</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2.4</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д. </w:t>
            </w:r>
            <w:proofErr w:type="spellStart"/>
            <w:r w:rsidRPr="00C56898">
              <w:rPr>
                <w:rFonts w:ascii="Times New Roman" w:hAnsi="Times New Roman" w:cs="Times New Roman"/>
                <w:sz w:val="24"/>
                <w:szCs w:val="24"/>
              </w:rPr>
              <w:t>Седяш</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34,1</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34,1</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с. </w:t>
            </w:r>
            <w:proofErr w:type="spellStart"/>
            <w:r w:rsidRPr="00C56898">
              <w:rPr>
                <w:rFonts w:ascii="Times New Roman" w:hAnsi="Times New Roman" w:cs="Times New Roman"/>
                <w:sz w:val="24"/>
                <w:szCs w:val="24"/>
              </w:rPr>
              <w:t>Ежовка</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98,5</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98,5</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д. Большой Лог</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19</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19</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д. </w:t>
            </w:r>
            <w:proofErr w:type="spellStart"/>
            <w:r w:rsidRPr="00C56898">
              <w:rPr>
                <w:rFonts w:ascii="Times New Roman" w:hAnsi="Times New Roman" w:cs="Times New Roman"/>
                <w:sz w:val="24"/>
                <w:szCs w:val="24"/>
              </w:rPr>
              <w:t>Мухаметдиново</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59,2</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59,2</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д. </w:t>
            </w:r>
            <w:proofErr w:type="spellStart"/>
            <w:r w:rsidRPr="00C56898">
              <w:rPr>
                <w:rFonts w:ascii="Times New Roman" w:hAnsi="Times New Roman" w:cs="Times New Roman"/>
                <w:sz w:val="24"/>
                <w:szCs w:val="24"/>
              </w:rPr>
              <w:t>Усабаш</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68,7</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68,7</w:t>
            </w:r>
          </w:p>
        </w:tc>
      </w:tr>
      <w:tr w:rsidR="00C56898" w:rsidRPr="004B2EB0" w:rsidTr="004D704E">
        <w:tc>
          <w:tcPr>
            <w:tcW w:w="594" w:type="dxa"/>
          </w:tcPr>
          <w:p w:rsidR="00C56898"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 xml:space="preserve">с. </w:t>
            </w:r>
            <w:proofErr w:type="spellStart"/>
            <w:r w:rsidRPr="00C56898">
              <w:rPr>
                <w:rFonts w:ascii="Times New Roman" w:hAnsi="Times New Roman" w:cs="Times New Roman"/>
                <w:sz w:val="24"/>
                <w:szCs w:val="24"/>
              </w:rPr>
              <w:t>Карагайкуль</w:t>
            </w:r>
            <w:proofErr w:type="spellEnd"/>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64,7</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64,7</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3</w:t>
            </w:r>
          </w:p>
        </w:tc>
        <w:tc>
          <w:tcPr>
            <w:tcW w:w="4251"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Земли промышленности, энергетики,</w:t>
            </w:r>
          </w:p>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 xml:space="preserve">транспорта, связи, земли обороны, </w:t>
            </w:r>
            <w:proofErr w:type="gramStart"/>
            <w:r w:rsidRPr="004B2EB0">
              <w:rPr>
                <w:rFonts w:ascii="Times New Roman" w:hAnsi="Times New Roman" w:cs="Times New Roman"/>
                <w:sz w:val="24"/>
                <w:szCs w:val="24"/>
              </w:rPr>
              <w:t>без</w:t>
            </w:r>
            <w:proofErr w:type="gramEnd"/>
            <w:r w:rsidRPr="004B2EB0">
              <w:rPr>
                <w:rFonts w:ascii="Times New Roman" w:hAnsi="Times New Roman" w:cs="Times New Roman"/>
                <w:sz w:val="24"/>
                <w:szCs w:val="24"/>
              </w:rPr>
              <w:t>-</w:t>
            </w:r>
          </w:p>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опасности и земли иного специального</w:t>
            </w:r>
          </w:p>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назначения</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167,3</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207,4</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4</w:t>
            </w:r>
          </w:p>
        </w:tc>
        <w:tc>
          <w:tcPr>
            <w:tcW w:w="4251" w:type="dxa"/>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Земли лесного фонда</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11917</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11917</w:t>
            </w:r>
          </w:p>
        </w:tc>
      </w:tr>
      <w:tr w:rsidR="00C56898" w:rsidRPr="004B2EB0" w:rsidTr="004D704E">
        <w:tc>
          <w:tcPr>
            <w:tcW w:w="594" w:type="dxa"/>
          </w:tcPr>
          <w:p w:rsidR="00C56898" w:rsidRPr="004B2EB0" w:rsidRDefault="00C56898" w:rsidP="004B2EB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51"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Земли водного фонда</w:t>
            </w:r>
          </w:p>
        </w:tc>
        <w:tc>
          <w:tcPr>
            <w:tcW w:w="2336"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919,3</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919,3</w:t>
            </w:r>
          </w:p>
        </w:tc>
      </w:tr>
      <w:tr w:rsidR="00C56898" w:rsidRPr="004B2EB0" w:rsidTr="004D704E">
        <w:tc>
          <w:tcPr>
            <w:tcW w:w="4845" w:type="dxa"/>
            <w:gridSpan w:val="2"/>
          </w:tcPr>
          <w:p w:rsidR="00C56898" w:rsidRPr="004B2EB0" w:rsidRDefault="00C56898" w:rsidP="004B2EB0">
            <w:pPr>
              <w:spacing w:after="0" w:line="240" w:lineRule="auto"/>
              <w:rPr>
                <w:rFonts w:ascii="Times New Roman" w:hAnsi="Times New Roman" w:cs="Times New Roman"/>
                <w:sz w:val="24"/>
                <w:szCs w:val="24"/>
              </w:rPr>
            </w:pPr>
            <w:r w:rsidRPr="004B2EB0">
              <w:rPr>
                <w:rFonts w:ascii="Times New Roman" w:hAnsi="Times New Roman" w:cs="Times New Roman"/>
                <w:sz w:val="24"/>
                <w:szCs w:val="24"/>
              </w:rPr>
              <w:t>Итого земель в административных границах</w:t>
            </w:r>
          </w:p>
        </w:tc>
        <w:tc>
          <w:tcPr>
            <w:tcW w:w="2336" w:type="dxa"/>
          </w:tcPr>
          <w:p w:rsidR="00C56898" w:rsidRPr="00C56898" w:rsidRDefault="00C56898" w:rsidP="004B2EB0">
            <w:pPr>
              <w:spacing w:after="0" w:line="240" w:lineRule="auto"/>
              <w:rPr>
                <w:rFonts w:ascii="Times New Roman" w:hAnsi="Times New Roman" w:cs="Times New Roman"/>
                <w:sz w:val="24"/>
                <w:szCs w:val="24"/>
              </w:rPr>
            </w:pPr>
            <w:r w:rsidRPr="00C56898">
              <w:rPr>
                <w:rFonts w:ascii="Times New Roman" w:hAnsi="Times New Roman" w:cs="Times New Roman"/>
                <w:sz w:val="24"/>
                <w:szCs w:val="24"/>
              </w:rPr>
              <w:t>24789,6</w:t>
            </w:r>
          </w:p>
        </w:tc>
        <w:tc>
          <w:tcPr>
            <w:tcW w:w="2337" w:type="dxa"/>
          </w:tcPr>
          <w:p w:rsidR="00C56898" w:rsidRPr="00C56898" w:rsidRDefault="00C56898" w:rsidP="000001B5">
            <w:pPr>
              <w:rPr>
                <w:rFonts w:ascii="Times New Roman" w:hAnsi="Times New Roman" w:cs="Times New Roman"/>
                <w:sz w:val="24"/>
                <w:szCs w:val="24"/>
              </w:rPr>
            </w:pPr>
            <w:r w:rsidRPr="00C56898">
              <w:rPr>
                <w:rFonts w:ascii="Times New Roman" w:hAnsi="Times New Roman" w:cs="Times New Roman"/>
                <w:sz w:val="24"/>
                <w:szCs w:val="24"/>
              </w:rPr>
              <w:t>24789,6</w:t>
            </w:r>
          </w:p>
        </w:tc>
      </w:tr>
    </w:tbl>
    <w:p w:rsidR="005E12C3" w:rsidRPr="00F75E58" w:rsidRDefault="005E12C3" w:rsidP="005E12C3">
      <w:pPr>
        <w:spacing w:after="0" w:line="240" w:lineRule="auto"/>
        <w:jc w:val="both"/>
        <w:rPr>
          <w:rFonts w:ascii="Times New Roman" w:hAnsi="Times New Roman" w:cs="Times New Roman"/>
          <w:sz w:val="24"/>
          <w:szCs w:val="24"/>
        </w:rPr>
      </w:pPr>
    </w:p>
    <w:p w:rsidR="005E12C3" w:rsidRDefault="005E12C3" w:rsidP="001D63C1">
      <w:pPr>
        <w:widowControl w:val="0"/>
        <w:tabs>
          <w:tab w:val="left" w:pos="540"/>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r w:rsidRPr="00792F8D">
        <w:rPr>
          <w:rFonts w:ascii="Times New Roman" w:hAnsi="Times New Roman" w:cs="Times New Roman"/>
          <w:sz w:val="28"/>
          <w:szCs w:val="28"/>
          <w:lang w:eastAsia="ru-RU"/>
        </w:rPr>
        <w:t xml:space="preserve">Состав и порядок согласования документации, необходимой для включения земельных участков в границы населенных пунктов для жилищного строительства из земель лесного фонда определен Федеральным </w:t>
      </w:r>
      <w:r w:rsidR="00877BD6">
        <w:rPr>
          <w:rFonts w:ascii="Times New Roman" w:hAnsi="Times New Roman" w:cs="Times New Roman"/>
          <w:sz w:val="28"/>
          <w:szCs w:val="28"/>
          <w:lang w:eastAsia="ru-RU"/>
        </w:rPr>
        <w:t>законом от 29.12.2004 № 191-ФЗ.</w:t>
      </w:r>
    </w:p>
    <w:p w:rsidR="00877BD6" w:rsidRDefault="00877BD6" w:rsidP="00877BD6">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Перечень земельных участков сельскохозяйственного назначения, из состава которых планируется осуществить перевод земель в иную категорию, представлен в таблице.</w:t>
      </w:r>
    </w:p>
    <w:p w:rsidR="00C56898" w:rsidRDefault="00C56898" w:rsidP="00877BD6">
      <w:pPr>
        <w:widowControl w:val="0"/>
        <w:suppressAutoHyphens w:val="0"/>
        <w:spacing w:after="0" w:line="240" w:lineRule="auto"/>
        <w:ind w:firstLine="426"/>
        <w:jc w:val="both"/>
        <w:rPr>
          <w:rFonts w:ascii="Times New Roman" w:hAnsi="Times New Roman" w:cs="Times New Roman"/>
          <w:sz w:val="28"/>
          <w:szCs w:val="28"/>
        </w:rPr>
      </w:pPr>
    </w:p>
    <w:p w:rsidR="00C56898" w:rsidRDefault="00C56898" w:rsidP="00877BD6">
      <w:pPr>
        <w:widowControl w:val="0"/>
        <w:suppressAutoHyphens w:val="0"/>
        <w:spacing w:after="0" w:line="240" w:lineRule="auto"/>
        <w:ind w:firstLine="426"/>
        <w:jc w:val="both"/>
        <w:rPr>
          <w:rFonts w:ascii="Times New Roman" w:hAnsi="Times New Roman" w:cs="Times New Roman"/>
          <w:sz w:val="28"/>
          <w:szCs w:val="28"/>
        </w:rPr>
      </w:pPr>
    </w:p>
    <w:p w:rsidR="00C56898" w:rsidRDefault="00C56898" w:rsidP="00877BD6">
      <w:pPr>
        <w:widowControl w:val="0"/>
        <w:suppressAutoHyphens w:val="0"/>
        <w:spacing w:after="0" w:line="240" w:lineRule="auto"/>
        <w:ind w:firstLine="426"/>
        <w:jc w:val="both"/>
        <w:rPr>
          <w:rFonts w:ascii="Times New Roman" w:hAnsi="Times New Roman" w:cs="Times New Roman"/>
          <w:sz w:val="28"/>
          <w:szCs w:val="28"/>
        </w:rPr>
      </w:pPr>
    </w:p>
    <w:p w:rsidR="00C56898" w:rsidRDefault="00C56898" w:rsidP="00877BD6">
      <w:pPr>
        <w:widowControl w:val="0"/>
        <w:suppressAutoHyphens w:val="0"/>
        <w:spacing w:after="0" w:line="240" w:lineRule="auto"/>
        <w:ind w:firstLine="426"/>
        <w:jc w:val="both"/>
        <w:rPr>
          <w:rFonts w:ascii="Times New Roman" w:hAnsi="Times New Roman" w:cs="Times New Roman"/>
          <w:sz w:val="28"/>
          <w:szCs w:val="28"/>
        </w:rPr>
      </w:pPr>
    </w:p>
    <w:p w:rsidR="00877BD6" w:rsidRDefault="00877BD6" w:rsidP="00877BD6">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Перечень земельных участков сельскохозяйственного назначения, из состава которых планируется осуществить перевод земель в иную категорию</w:t>
      </w:r>
    </w:p>
    <w:tbl>
      <w:tblPr>
        <w:tblStyle w:val="ac"/>
        <w:tblW w:w="9825" w:type="dxa"/>
        <w:jc w:val="center"/>
        <w:tblLayout w:type="fixed"/>
        <w:tblLook w:val="04A0"/>
      </w:tblPr>
      <w:tblGrid>
        <w:gridCol w:w="2611"/>
        <w:gridCol w:w="758"/>
        <w:gridCol w:w="1018"/>
        <w:gridCol w:w="1134"/>
        <w:gridCol w:w="1728"/>
        <w:gridCol w:w="670"/>
        <w:gridCol w:w="1906"/>
      </w:tblGrid>
      <w:tr w:rsidR="00877BD6" w:rsidTr="00877BD6">
        <w:trPr>
          <w:cantSplit/>
          <w:trHeight w:val="2432"/>
          <w:jc w:val="center"/>
        </w:trPr>
        <w:tc>
          <w:tcPr>
            <w:tcW w:w="2611" w:type="dxa"/>
            <w:tcBorders>
              <w:top w:val="single" w:sz="4" w:space="0" w:color="auto"/>
              <w:left w:val="single" w:sz="4" w:space="0" w:color="auto"/>
              <w:bottom w:val="single" w:sz="4" w:space="0" w:color="auto"/>
              <w:right w:val="single" w:sz="4" w:space="0" w:color="auto"/>
            </w:tcBorders>
            <w:vAlign w:val="center"/>
            <w:hideMark/>
          </w:tcPr>
          <w:p w:rsidR="00877BD6" w:rsidRDefault="00877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земельных участков сельскохозяйственного назначения, из состава которых планируется осуществить перевод земель в иную категорию</w:t>
            </w:r>
          </w:p>
        </w:tc>
        <w:tc>
          <w:tcPr>
            <w:tcW w:w="758" w:type="dxa"/>
            <w:tcBorders>
              <w:top w:val="single" w:sz="4" w:space="0" w:color="auto"/>
              <w:left w:val="single" w:sz="4" w:space="0" w:color="auto"/>
              <w:bottom w:val="single" w:sz="4" w:space="0" w:color="auto"/>
              <w:right w:val="single" w:sz="4" w:space="0" w:color="auto"/>
            </w:tcBorders>
            <w:textDirection w:val="btLr"/>
            <w:vAlign w:val="center"/>
            <w:hideMark/>
          </w:tcPr>
          <w:p w:rsidR="00877BD6" w:rsidRDefault="00877BD6">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Площадь перевода, га</w:t>
            </w:r>
          </w:p>
        </w:tc>
        <w:tc>
          <w:tcPr>
            <w:tcW w:w="1018" w:type="dxa"/>
            <w:tcBorders>
              <w:top w:val="single" w:sz="4" w:space="0" w:color="auto"/>
              <w:left w:val="single" w:sz="4" w:space="0" w:color="auto"/>
              <w:bottom w:val="single" w:sz="4" w:space="0" w:color="auto"/>
              <w:right w:val="single" w:sz="4" w:space="0" w:color="auto"/>
            </w:tcBorders>
            <w:textDirection w:val="btLr"/>
            <w:vAlign w:val="center"/>
            <w:hideMark/>
          </w:tcPr>
          <w:p w:rsidR="00877BD6" w:rsidRDefault="00877BD6">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Категория перевода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877BD6" w:rsidRDefault="00877BD6">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Кадастровая стоимость, руб./кв.м</w:t>
            </w:r>
          </w:p>
        </w:tc>
        <w:tc>
          <w:tcPr>
            <w:tcW w:w="1728" w:type="dxa"/>
            <w:tcBorders>
              <w:top w:val="single" w:sz="4" w:space="0" w:color="auto"/>
              <w:left w:val="single" w:sz="4" w:space="0" w:color="auto"/>
              <w:bottom w:val="single" w:sz="4" w:space="0" w:color="auto"/>
              <w:right w:val="single" w:sz="4" w:space="0" w:color="auto"/>
            </w:tcBorders>
            <w:vAlign w:val="center"/>
            <w:hideMark/>
          </w:tcPr>
          <w:p w:rsidR="00877BD6" w:rsidRDefault="00877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использования (пашня, сенокос, пастбище </w:t>
            </w:r>
            <w:proofErr w:type="spellStart"/>
            <w:r>
              <w:rPr>
                <w:rFonts w:ascii="Times New Roman" w:hAnsi="Times New Roman" w:cs="Times New Roman"/>
                <w:sz w:val="24"/>
                <w:szCs w:val="24"/>
              </w:rPr>
              <w:t>идр</w:t>
            </w:r>
            <w:proofErr w:type="spellEnd"/>
            <w:r>
              <w:rPr>
                <w:rFonts w:ascii="Times New Roman" w:hAnsi="Times New Roman" w:cs="Times New Roman"/>
                <w:sz w:val="24"/>
                <w:szCs w:val="24"/>
              </w:rPr>
              <w:t>.)</w:t>
            </w:r>
          </w:p>
        </w:tc>
        <w:tc>
          <w:tcPr>
            <w:tcW w:w="670" w:type="dxa"/>
            <w:tcBorders>
              <w:top w:val="single" w:sz="4" w:space="0" w:color="auto"/>
              <w:left w:val="single" w:sz="4" w:space="0" w:color="auto"/>
              <w:bottom w:val="single" w:sz="4" w:space="0" w:color="auto"/>
              <w:right w:val="single" w:sz="4" w:space="0" w:color="auto"/>
            </w:tcBorders>
            <w:textDirection w:val="btLr"/>
            <w:vAlign w:val="center"/>
            <w:hideMark/>
          </w:tcPr>
          <w:p w:rsidR="00877BD6" w:rsidRDefault="00877BD6">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Вид собственности</w:t>
            </w:r>
          </w:p>
        </w:tc>
        <w:tc>
          <w:tcPr>
            <w:tcW w:w="1906" w:type="dxa"/>
            <w:tcBorders>
              <w:top w:val="single" w:sz="4" w:space="0" w:color="auto"/>
              <w:left w:val="single" w:sz="4" w:space="0" w:color="auto"/>
              <w:bottom w:val="single" w:sz="4" w:space="0" w:color="auto"/>
              <w:right w:val="single" w:sz="4" w:space="0" w:color="auto"/>
            </w:tcBorders>
            <w:vAlign w:val="center"/>
            <w:hideMark/>
          </w:tcPr>
          <w:p w:rsidR="00877BD6" w:rsidRDefault="00877B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сельсхозтоваропроизводителя</w:t>
            </w:r>
            <w:proofErr w:type="spellEnd"/>
            <w:r>
              <w:rPr>
                <w:rFonts w:ascii="Times New Roman" w:hAnsi="Times New Roman" w:cs="Times New Roman"/>
                <w:sz w:val="24"/>
                <w:szCs w:val="24"/>
              </w:rPr>
              <w:t>/ правообладателя</w:t>
            </w:r>
          </w:p>
        </w:tc>
      </w:tr>
      <w:tr w:rsidR="00877BD6" w:rsidTr="00877BD6">
        <w:trPr>
          <w:jc w:val="center"/>
        </w:trPr>
        <w:tc>
          <w:tcPr>
            <w:tcW w:w="2611"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r>
      <w:tr w:rsidR="00877BD6" w:rsidTr="00877BD6">
        <w:trPr>
          <w:jc w:val="center"/>
        </w:trPr>
        <w:tc>
          <w:tcPr>
            <w:tcW w:w="2611"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r>
      <w:tr w:rsidR="00877BD6" w:rsidTr="00877BD6">
        <w:trPr>
          <w:jc w:val="center"/>
        </w:trPr>
        <w:tc>
          <w:tcPr>
            <w:tcW w:w="2611"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877BD6" w:rsidRDefault="00877BD6">
            <w:pPr>
              <w:spacing w:after="0" w:line="240" w:lineRule="auto"/>
              <w:jc w:val="center"/>
              <w:rPr>
                <w:rFonts w:ascii="Times New Roman" w:hAnsi="Times New Roman" w:cs="Times New Roman"/>
                <w:sz w:val="24"/>
                <w:szCs w:val="24"/>
              </w:rPr>
            </w:pPr>
          </w:p>
        </w:tc>
      </w:tr>
    </w:tbl>
    <w:p w:rsidR="00877BD6" w:rsidRPr="00792F8D" w:rsidRDefault="00877BD6" w:rsidP="001D63C1">
      <w:pPr>
        <w:widowControl w:val="0"/>
        <w:tabs>
          <w:tab w:val="left" w:pos="540"/>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p>
    <w:p w:rsidR="005E12C3" w:rsidRPr="00792F8D"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Генпланом рекомендуется провести комплекс мероприятий по установлению (изменению) границ населенных пунктов, в порядке, определенном действующим законодательством.</w:t>
      </w:r>
    </w:p>
    <w:p w:rsidR="005E12C3" w:rsidRPr="00792F8D" w:rsidRDefault="005E12C3" w:rsidP="001D63C1">
      <w:pPr>
        <w:widowControl w:val="0"/>
        <w:tabs>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r w:rsidRPr="00792F8D">
        <w:rPr>
          <w:rFonts w:ascii="Times New Roman" w:hAnsi="Times New Roman" w:cs="Times New Roman"/>
          <w:sz w:val="28"/>
          <w:szCs w:val="28"/>
          <w:lang w:eastAsia="ru-RU"/>
        </w:rPr>
        <w:t>Для новой застройки предлагается малоэтажная индивидуальная жилая застройка с возможностью ведения личного подсобного хозяйства. Новую жилую застройку предлагается осуществлять с полным набором современного инженерного  оборудования и благоустройства территории.</w:t>
      </w:r>
    </w:p>
    <w:p w:rsidR="005E12C3" w:rsidRPr="00792F8D"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Площади под строительство выделены с учетом  нормативов обеспеченности жильем на одного человека и принятых в районе размеров земельных участков для индивидуального жилищного строительства (с учетом сноса ветхого и аварийного жилья). Площадки под строительство предлагаются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w:t>
      </w:r>
    </w:p>
    <w:p w:rsidR="005E12C3" w:rsidRPr="00792F8D"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Необходимость иметь в резерве территории для жилищного строительства объясняется тем, что на перспективу предполагается уменьшение оттока населения в связи с увеличением занятости за счет расширения деятельности существующих предприятий, развития малого и среднего предпринимательства. Особое внимание должно уделяться улучшению жилищных условий молодых семей, переселению граждан из ветхого и аварийного жилья.</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Мероприятия по жилой застройке</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На расчетный срок предусматривается развитие населенных пунктов сельского поселения Октябрьский сельсовет за счет застройки индивидуальными жилыми домами. Перспективная численность населения составит </w:t>
      </w:r>
      <w:r w:rsidR="00D90255">
        <w:rPr>
          <w:rFonts w:ascii="Times New Roman" w:hAnsi="Times New Roman" w:cs="Times New Roman"/>
          <w:sz w:val="28"/>
          <w:szCs w:val="28"/>
        </w:rPr>
        <w:t>1050</w:t>
      </w:r>
      <w:r w:rsidRPr="00B93936">
        <w:rPr>
          <w:rFonts w:ascii="Times New Roman" w:hAnsi="Times New Roman" w:cs="Times New Roman"/>
          <w:sz w:val="28"/>
          <w:szCs w:val="28"/>
        </w:rPr>
        <w:t xml:space="preserve">  человек, для расселения которых потребуется </w:t>
      </w:r>
      <w:r w:rsidR="00D90255">
        <w:rPr>
          <w:rFonts w:ascii="Times New Roman" w:hAnsi="Times New Roman" w:cs="Times New Roman"/>
          <w:sz w:val="28"/>
          <w:szCs w:val="28"/>
        </w:rPr>
        <w:t xml:space="preserve">31,5 </w:t>
      </w:r>
      <w:r w:rsidRPr="00B93936">
        <w:rPr>
          <w:rFonts w:ascii="Times New Roman" w:hAnsi="Times New Roman" w:cs="Times New Roman"/>
          <w:sz w:val="28"/>
          <w:szCs w:val="28"/>
        </w:rPr>
        <w:t>тыс.кв</w:t>
      </w:r>
      <w:proofErr w:type="gramStart"/>
      <w:r w:rsidRPr="00B93936">
        <w:rPr>
          <w:rFonts w:ascii="Times New Roman" w:hAnsi="Times New Roman" w:cs="Times New Roman"/>
          <w:sz w:val="28"/>
          <w:szCs w:val="28"/>
        </w:rPr>
        <w:t>.м</w:t>
      </w:r>
      <w:proofErr w:type="gramEnd"/>
      <w:r w:rsidRPr="00B93936">
        <w:rPr>
          <w:rFonts w:ascii="Times New Roman" w:hAnsi="Times New Roman" w:cs="Times New Roman"/>
          <w:sz w:val="28"/>
          <w:szCs w:val="28"/>
        </w:rPr>
        <w:t xml:space="preserve"> общей площади жилья.</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Жилищная обеспеченность к 203</w:t>
      </w:r>
      <w:r>
        <w:rPr>
          <w:rFonts w:ascii="Times New Roman" w:hAnsi="Times New Roman" w:cs="Times New Roman"/>
          <w:sz w:val="28"/>
          <w:szCs w:val="28"/>
        </w:rPr>
        <w:t>4</w:t>
      </w:r>
      <w:r w:rsidRPr="00B93936">
        <w:rPr>
          <w:rFonts w:ascii="Times New Roman" w:hAnsi="Times New Roman" w:cs="Times New Roman"/>
          <w:sz w:val="28"/>
          <w:szCs w:val="28"/>
        </w:rPr>
        <w:t xml:space="preserve"> году составит 30,0 кв</w:t>
      </w:r>
      <w:proofErr w:type="gramStart"/>
      <w:r w:rsidRPr="00B93936">
        <w:rPr>
          <w:rFonts w:ascii="Times New Roman" w:hAnsi="Times New Roman" w:cs="Times New Roman"/>
          <w:sz w:val="28"/>
          <w:szCs w:val="28"/>
        </w:rPr>
        <w:t>.м</w:t>
      </w:r>
      <w:proofErr w:type="gramEnd"/>
      <w:r w:rsidRPr="00B93936">
        <w:rPr>
          <w:rFonts w:ascii="Times New Roman" w:hAnsi="Times New Roman" w:cs="Times New Roman"/>
          <w:sz w:val="28"/>
          <w:szCs w:val="28"/>
        </w:rPr>
        <w:t xml:space="preserve"> на 1 жителя, данные показатели ориентировочны и зависят в первую очередь от возможностей и желания населения при строительстве индивидуальных </w:t>
      </w:r>
      <w:r w:rsidRPr="00B93936">
        <w:rPr>
          <w:rFonts w:ascii="Times New Roman" w:hAnsi="Times New Roman" w:cs="Times New Roman"/>
          <w:sz w:val="28"/>
          <w:szCs w:val="28"/>
        </w:rPr>
        <w:lastRenderedPageBreak/>
        <w:t>домов бόльшей или меньшей площади.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Мероприятия по развитию систем культурно- бытового обслуживания</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В связи с  развитием сельского поселения Октябрьский сельсовет генеральным планом предусматривается строительство нов</w:t>
      </w:r>
      <w:r>
        <w:rPr>
          <w:rFonts w:ascii="Times New Roman" w:hAnsi="Times New Roman" w:cs="Times New Roman"/>
          <w:sz w:val="28"/>
          <w:szCs w:val="28"/>
        </w:rPr>
        <w:t>ых учреждений обслуживания с со</w:t>
      </w:r>
      <w:r w:rsidRPr="00B93936">
        <w:rPr>
          <w:rFonts w:ascii="Times New Roman" w:hAnsi="Times New Roman" w:cs="Times New Roman"/>
          <w:sz w:val="28"/>
          <w:szCs w:val="28"/>
        </w:rPr>
        <w:t>хранением, реконструкцией или перепрофилированием существующих.</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Территориальная организация культурно-бытового обслуживания сельского поселения строится по сетевому принципу, предполагающему сочетание крупных (базовых) и малых (приближенных к месту жительства) объектов. Размещение объектов обслуживания предполагается в зонах жилой застройки, в отдельно стоящих зданиях.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Учреждения и предприятия обслуживания сельского поселения Октябрьский сельсовет размещены из расчета обеспечения жителей сельского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предусмотрено на группу сельских поселений в районном центре г.</w:t>
      </w:r>
      <w:r>
        <w:rPr>
          <w:rFonts w:ascii="Times New Roman" w:hAnsi="Times New Roman" w:cs="Times New Roman"/>
          <w:sz w:val="28"/>
          <w:szCs w:val="28"/>
        </w:rPr>
        <w:t xml:space="preserve"> </w:t>
      </w:r>
      <w:r w:rsidRPr="00B93936">
        <w:rPr>
          <w:rFonts w:ascii="Times New Roman" w:hAnsi="Times New Roman" w:cs="Times New Roman"/>
          <w:sz w:val="28"/>
          <w:szCs w:val="28"/>
        </w:rPr>
        <w:t xml:space="preserve">Благовещенск.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Размещение учреждений и предприятий обслуживания в пределах сельского поселения Октябрьский сельсовет с учетом нормативной потребности </w:t>
      </w:r>
      <w:r>
        <w:rPr>
          <w:rFonts w:ascii="Times New Roman" w:hAnsi="Times New Roman" w:cs="Times New Roman"/>
          <w:sz w:val="28"/>
          <w:szCs w:val="28"/>
        </w:rPr>
        <w:t>на расчет</w:t>
      </w:r>
      <w:r w:rsidRPr="00B93936">
        <w:rPr>
          <w:rFonts w:ascii="Times New Roman" w:hAnsi="Times New Roman" w:cs="Times New Roman"/>
          <w:sz w:val="28"/>
          <w:szCs w:val="28"/>
        </w:rPr>
        <w:t>ный срок.</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Мероприятия по промышленному строительству, сельскому хозяйству</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Государственным Собранием РБ принят закон «О развитии сельского хозяйства в Республике Башкортостан».</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Основными направлениями аграрной полити</w:t>
      </w:r>
      <w:r>
        <w:rPr>
          <w:rFonts w:ascii="Times New Roman" w:hAnsi="Times New Roman" w:cs="Times New Roman"/>
          <w:sz w:val="28"/>
          <w:szCs w:val="28"/>
        </w:rPr>
        <w:t>ки в Республике Башкортостан яв</w:t>
      </w:r>
      <w:r w:rsidRPr="00B93936">
        <w:rPr>
          <w:rFonts w:ascii="Times New Roman" w:hAnsi="Times New Roman" w:cs="Times New Roman"/>
          <w:sz w:val="28"/>
          <w:szCs w:val="28"/>
        </w:rPr>
        <w:t xml:space="preserve">ляются: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1) Поддержание стабильности обеспечения</w:t>
      </w:r>
      <w:r>
        <w:rPr>
          <w:rFonts w:ascii="Times New Roman" w:hAnsi="Times New Roman" w:cs="Times New Roman"/>
          <w:sz w:val="28"/>
          <w:szCs w:val="28"/>
        </w:rPr>
        <w:t xml:space="preserve"> населения отечественными продо</w:t>
      </w:r>
      <w:r w:rsidRPr="00B93936">
        <w:rPr>
          <w:rFonts w:ascii="Times New Roman" w:hAnsi="Times New Roman" w:cs="Times New Roman"/>
          <w:sz w:val="28"/>
          <w:szCs w:val="28"/>
        </w:rPr>
        <w:t>вольственными товарами;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2) Формирование и регулирование рынка сельскохозяйственной продукции, сырья и продовольствия;</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3) Поддержка сельскохозяйственных производителей;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4) Устойчивое развитие сельских территорий.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w:t>
      </w:r>
      <w:r w:rsidRPr="00B93936">
        <w:rPr>
          <w:rFonts w:ascii="Times New Roman" w:hAnsi="Times New Roman" w:cs="Times New Roman"/>
          <w:sz w:val="28"/>
          <w:szCs w:val="28"/>
        </w:rPr>
        <w:t>ероприятия по развитию туризма</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Благовещенский  район, расположенный севернее столицы  Республики Башкортостан – </w:t>
      </w:r>
      <w:r>
        <w:rPr>
          <w:rFonts w:ascii="Times New Roman" w:hAnsi="Times New Roman" w:cs="Times New Roman"/>
          <w:sz w:val="28"/>
          <w:szCs w:val="28"/>
        </w:rPr>
        <w:t xml:space="preserve"> </w:t>
      </w:r>
      <w:r w:rsidRPr="00B93936">
        <w:rPr>
          <w:rFonts w:ascii="Times New Roman" w:hAnsi="Times New Roman" w:cs="Times New Roman"/>
          <w:sz w:val="28"/>
          <w:szCs w:val="28"/>
        </w:rPr>
        <w:t>г</w:t>
      </w:r>
      <w:proofErr w:type="gramStart"/>
      <w:r w:rsidRPr="00B93936">
        <w:rPr>
          <w:rFonts w:ascii="Times New Roman" w:hAnsi="Times New Roman" w:cs="Times New Roman"/>
          <w:sz w:val="28"/>
          <w:szCs w:val="28"/>
        </w:rPr>
        <w:t>.У</w:t>
      </w:r>
      <w:proofErr w:type="gramEnd"/>
      <w:r w:rsidRPr="00B93936">
        <w:rPr>
          <w:rFonts w:ascii="Times New Roman" w:hAnsi="Times New Roman" w:cs="Times New Roman"/>
          <w:sz w:val="28"/>
          <w:szCs w:val="28"/>
        </w:rPr>
        <w:t xml:space="preserve">фы, представляет собой территорию, обладающую весьма значительным рекреационным потенциалом.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Экологически достаточно чистая природная среда может стать стимулом развития внутреннего туризма в Республике Башкортостан. Разнообразие природных ландшафтов – горно-таежного, горностепного, лесостепного и других – позволяет сочетать различные виды экскурсионных туров. Большое количество эстетически ценных ландшафтов, наличие вблизи территории сельского поселения  самого крупного в республике Павловского </w:t>
      </w:r>
      <w:r w:rsidRPr="00B93936">
        <w:rPr>
          <w:rFonts w:ascii="Times New Roman" w:hAnsi="Times New Roman" w:cs="Times New Roman"/>
          <w:sz w:val="28"/>
          <w:szCs w:val="28"/>
        </w:rPr>
        <w:lastRenderedPageBreak/>
        <w:t>водохранилища с длинными склонами благоприятно для развития рекреации и  туризма в районе.</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proofErr w:type="gramStart"/>
      <w:r w:rsidRPr="00B93936">
        <w:rPr>
          <w:rFonts w:ascii="Times New Roman" w:hAnsi="Times New Roman" w:cs="Times New Roman"/>
          <w:sz w:val="28"/>
          <w:szCs w:val="28"/>
        </w:rPr>
        <w:t>Однако, отсутствие на территории Благовещенского  района традиционных отраслей экономики, кроме химической и металлургической, неразвитая автодорожная сеть с твердым покрытием, отсутствие сервиса должного уровня для приезжающих являются основными причинами нехватки рабочих мест в районе, что отражается на формировании местного бюджета.</w:t>
      </w:r>
      <w:proofErr w:type="gramEnd"/>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Наиболее предпочтительными видами рекреационных услуг, которые не требуют значительных инвестиций, в районе являются лицензионная спортивная охота, экологический туризм, паломнический туризм, этнический туризм. Особо следует отметить развитие спортивного туризма как наиболее привлекательного. Имеются предпосылки для развития сети туристических центров и маршрутов, подготовки кадров туристского актива, развития детско-юношеского туризма, любительского, в том числе неорганизованного туризма. Следует отметить возможность и необходимость развития санаторно-рекреационной сферы, в том числе </w:t>
      </w:r>
      <w:proofErr w:type="spellStart"/>
      <w:r w:rsidRPr="00B93936">
        <w:rPr>
          <w:rFonts w:ascii="Times New Roman" w:hAnsi="Times New Roman" w:cs="Times New Roman"/>
          <w:sz w:val="28"/>
          <w:szCs w:val="28"/>
        </w:rPr>
        <w:t>кумыс</w:t>
      </w:r>
      <w:proofErr w:type="gramStart"/>
      <w:r w:rsidRPr="00B93936">
        <w:rPr>
          <w:rFonts w:ascii="Times New Roman" w:hAnsi="Times New Roman" w:cs="Times New Roman"/>
          <w:sz w:val="28"/>
          <w:szCs w:val="28"/>
        </w:rPr>
        <w:t>о</w:t>
      </w:r>
      <w:proofErr w:type="spellEnd"/>
      <w:r w:rsidRPr="00B93936">
        <w:rPr>
          <w:rFonts w:ascii="Times New Roman" w:hAnsi="Times New Roman" w:cs="Times New Roman"/>
          <w:sz w:val="28"/>
          <w:szCs w:val="28"/>
        </w:rPr>
        <w:t>-</w:t>
      </w:r>
      <w:proofErr w:type="gramEnd"/>
      <w:r w:rsidRPr="00B93936">
        <w:rPr>
          <w:rFonts w:ascii="Times New Roman" w:hAnsi="Times New Roman" w:cs="Times New Roman"/>
          <w:sz w:val="28"/>
          <w:szCs w:val="28"/>
        </w:rPr>
        <w:t xml:space="preserve"> и </w:t>
      </w:r>
      <w:proofErr w:type="spellStart"/>
      <w:r w:rsidRPr="00B93936">
        <w:rPr>
          <w:rFonts w:ascii="Times New Roman" w:hAnsi="Times New Roman" w:cs="Times New Roman"/>
          <w:sz w:val="28"/>
          <w:szCs w:val="28"/>
        </w:rPr>
        <w:t>медолечения</w:t>
      </w:r>
      <w:proofErr w:type="spellEnd"/>
      <w:r w:rsidRPr="00B93936">
        <w:rPr>
          <w:rFonts w:ascii="Times New Roman" w:hAnsi="Times New Roman" w:cs="Times New Roman"/>
          <w:sz w:val="28"/>
          <w:szCs w:val="28"/>
        </w:rPr>
        <w:t>, верховой езды (</w:t>
      </w:r>
      <w:proofErr w:type="spellStart"/>
      <w:r w:rsidRPr="00B93936">
        <w:rPr>
          <w:rFonts w:ascii="Times New Roman" w:hAnsi="Times New Roman" w:cs="Times New Roman"/>
          <w:sz w:val="28"/>
          <w:szCs w:val="28"/>
        </w:rPr>
        <w:t>иппотерапия</w:t>
      </w:r>
      <w:proofErr w:type="spellEnd"/>
      <w:r w:rsidRPr="00B93936">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Большую популярность в последние годы приобретают </w:t>
      </w:r>
      <w:proofErr w:type="spellStart"/>
      <w:r w:rsidRPr="00B93936">
        <w:rPr>
          <w:rFonts w:ascii="Times New Roman" w:hAnsi="Times New Roman" w:cs="Times New Roman"/>
          <w:sz w:val="28"/>
          <w:szCs w:val="28"/>
        </w:rPr>
        <w:t>агротуризм</w:t>
      </w:r>
      <w:proofErr w:type="spellEnd"/>
      <w:r w:rsidRPr="00B93936">
        <w:rPr>
          <w:rFonts w:ascii="Times New Roman" w:hAnsi="Times New Roman" w:cs="Times New Roman"/>
          <w:sz w:val="28"/>
          <w:szCs w:val="28"/>
        </w:rPr>
        <w:t xml:space="preserve"> и этнокультурный туризм, когда городские жи</w:t>
      </w:r>
      <w:r>
        <w:rPr>
          <w:rFonts w:ascii="Times New Roman" w:hAnsi="Times New Roman" w:cs="Times New Roman"/>
          <w:sz w:val="28"/>
          <w:szCs w:val="28"/>
        </w:rPr>
        <w:t>тели из ближайших крупных и сре</w:t>
      </w:r>
      <w:r w:rsidR="00D90255">
        <w:rPr>
          <w:rFonts w:ascii="Times New Roman" w:hAnsi="Times New Roman" w:cs="Times New Roman"/>
          <w:sz w:val="28"/>
          <w:szCs w:val="28"/>
        </w:rPr>
        <w:t>д</w:t>
      </w:r>
      <w:r w:rsidRPr="00B93936">
        <w:rPr>
          <w:rFonts w:ascii="Times New Roman" w:hAnsi="Times New Roman" w:cs="Times New Roman"/>
          <w:sz w:val="28"/>
          <w:szCs w:val="28"/>
        </w:rPr>
        <w:t>них городов охотно выезжают на природу, приобщаются к культуре и фольклору местного населения, знакомятся с местной культурой.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Все это свидетельствует о необходимости создания на территории района и, в частности, на территории сельского поселения Октябрьский сельсовет эффективно действующих в сфере туризма организаций различных форм собственности. При этом обязательным условием является участие местных жителей и получение ими доходов от туристической деятельности, что создаст для них экономические стимулы к охране природы.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Развитие транспортной инфраструктуры</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Транспортный комплекс Благовещенского района является частью транспортной сети территории Республики Башкортостан. Развитие транспортной системы является необходимым условием экономического развития района. С созданием эффективной транспортной сети появляется возможность углубления и расширения товарного обмена, преобразования условий жизнедеятельности  и хозяйствования.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Основные направления развития транспортного каркаса Благовещенского района</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1. Создание единой транспортной системы для обеспечения устойчивых связей между населенными пунктами.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2. Обеспечение проезда к местам приложения труда и зонам отдыха, центрам бытового и медицинского обслуживания.</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3. </w:t>
      </w:r>
      <w:proofErr w:type="gramStart"/>
      <w:r w:rsidRPr="00B93936">
        <w:rPr>
          <w:rFonts w:ascii="Times New Roman" w:hAnsi="Times New Roman" w:cs="Times New Roman"/>
          <w:sz w:val="28"/>
          <w:szCs w:val="28"/>
        </w:rPr>
        <w:t>Возможность выхода на внешние, федерального значения магистральные трассы.</w:t>
      </w:r>
      <w:proofErr w:type="gramEnd"/>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4. Обеспечение бесперебойного движения на основной части дорожной </w:t>
      </w:r>
      <w:r w:rsidRPr="00B93936">
        <w:rPr>
          <w:rFonts w:ascii="Times New Roman" w:hAnsi="Times New Roman" w:cs="Times New Roman"/>
          <w:sz w:val="28"/>
          <w:szCs w:val="28"/>
        </w:rPr>
        <w:lastRenderedPageBreak/>
        <w:t>сети вне зависимости от сезонности и погодных условий.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5. Повышение безопасности  дорожного движения и сокращение числа дорожно-транспортных происшествий по причине плохих дорожных условий.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Улично-дорожная сеть населенных пункто</w:t>
      </w:r>
      <w:r>
        <w:rPr>
          <w:rFonts w:ascii="Times New Roman" w:hAnsi="Times New Roman" w:cs="Times New Roman"/>
          <w:sz w:val="28"/>
          <w:szCs w:val="28"/>
        </w:rPr>
        <w:t>в решена в виде непрерывной сис</w:t>
      </w:r>
      <w:r w:rsidRPr="00B93936">
        <w:rPr>
          <w:rFonts w:ascii="Times New Roman" w:hAnsi="Times New Roman" w:cs="Times New Roman"/>
          <w:sz w:val="28"/>
          <w:szCs w:val="28"/>
        </w:rPr>
        <w:t xml:space="preserve">темы с учетом функционального назначения улиц и дорог, интенсивности </w:t>
      </w:r>
      <w:proofErr w:type="gramStart"/>
      <w:r w:rsidRPr="00B93936">
        <w:rPr>
          <w:rFonts w:ascii="Times New Roman" w:hAnsi="Times New Roman" w:cs="Times New Roman"/>
          <w:sz w:val="28"/>
          <w:szCs w:val="28"/>
        </w:rPr>
        <w:t>транс-портного</w:t>
      </w:r>
      <w:proofErr w:type="gramEnd"/>
      <w:r w:rsidRPr="00B93936">
        <w:rPr>
          <w:rFonts w:ascii="Times New Roman" w:hAnsi="Times New Roman" w:cs="Times New Roman"/>
          <w:sz w:val="28"/>
          <w:szCs w:val="28"/>
        </w:rPr>
        <w:t xml:space="preserve"> и пешеходного движения, территориально-планировочной организации территории и характера застройки. В составе улично-дорожной сети выделены улицы и дороги следующих категорий: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поселковые дороги, по которым осуществляется связь населенного пункта с внешними дорогами общей сети;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главные улицы, обеспечивающие связь жилых территорий с общественными центрами и местами приложения труда;</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улицы в жилой застройке, в т.ч.:</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proofErr w:type="gramStart"/>
      <w:r w:rsidRPr="00B93936">
        <w:rPr>
          <w:rFonts w:ascii="Times New Roman" w:hAnsi="Times New Roman" w:cs="Times New Roman"/>
          <w:sz w:val="28"/>
          <w:szCs w:val="28"/>
        </w:rPr>
        <w:t>- основные, осуществляющие транспортную (без пропуска грузового и общественного транспорта) и пешеходную связь внутри жилых территорий и с главными улицами,</w:t>
      </w:r>
      <w:proofErr w:type="gramEnd"/>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w:t>
      </w:r>
      <w:proofErr w:type="gramStart"/>
      <w:r w:rsidRPr="00B93936">
        <w:rPr>
          <w:rFonts w:ascii="Times New Roman" w:hAnsi="Times New Roman" w:cs="Times New Roman"/>
          <w:sz w:val="28"/>
          <w:szCs w:val="28"/>
        </w:rPr>
        <w:t>второстепенные</w:t>
      </w:r>
      <w:proofErr w:type="gramEnd"/>
      <w:r w:rsidRPr="00B93936">
        <w:rPr>
          <w:rFonts w:ascii="Times New Roman" w:hAnsi="Times New Roman" w:cs="Times New Roman"/>
          <w:sz w:val="28"/>
          <w:szCs w:val="28"/>
        </w:rPr>
        <w:t xml:space="preserve">, обеспечивающие связь между основными жилыми улицами;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пешеходные улицы (дорожки), необходимые для связи с местами приложения труда, учреждениями и предприятиями обслуживания;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производственные дороги, по которым обеспечивается транспортная связь в пределах производственных зон, а также выходы на поселковые и внешние дороги.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Дороги и улицы в проектируемых кварталах обозначены условно, без названий.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Ширина существующих дорог и улиц продиктована сложившейся застройкой, что и определило ширину в красных линиях 15,0 - 20,0 м, ширину проезжей части 3,5; 6,0 м.</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Ширина проектируемых дорог и улиц в красных линиях составляет 20,0 - 25,0 м, ширина проезжей части  7,0 м.</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Реконструкция существующих дорог и улиц предусматривает их </w:t>
      </w:r>
      <w:proofErr w:type="spellStart"/>
      <w:proofErr w:type="gramStart"/>
      <w:r w:rsidRPr="00B93936">
        <w:rPr>
          <w:rFonts w:ascii="Times New Roman" w:hAnsi="Times New Roman" w:cs="Times New Roman"/>
          <w:sz w:val="28"/>
          <w:szCs w:val="28"/>
        </w:rPr>
        <w:t>благоустрой-ство</w:t>
      </w:r>
      <w:proofErr w:type="spellEnd"/>
      <w:proofErr w:type="gramEnd"/>
      <w:r w:rsidRPr="00B93936">
        <w:rPr>
          <w:rFonts w:ascii="Times New Roman" w:hAnsi="Times New Roman" w:cs="Times New Roman"/>
          <w:sz w:val="28"/>
          <w:szCs w:val="28"/>
        </w:rPr>
        <w:t xml:space="preserve"> с усовершенствованием покрытия, устройство «карманов» для остановки общественного транспорта, парковок и стоянок автотранспорта в местах скопления людей в зоне общественных центров, местах массового отдыха, промышленных зонах и т.д., а также уширение проезжих частей улиц и дорог перед перекрестками.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Особое внимание при проведении реконструкции улично-дорожной сети необходимо уделить обеспечению удобства и безопасности пешеходного движения.</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 качестве основных видов общественного пассажирского транспорта, обслуживающих все виды перевозок населения сельского поселения, принят автобус. Существенная роль в перевозках будет принадлежать легковому автотранспорту, принадлежащему гражданам, и, отчасти, юридическим </w:t>
      </w:r>
      <w:r w:rsidRPr="00B93936">
        <w:rPr>
          <w:rFonts w:ascii="Times New Roman" w:hAnsi="Times New Roman" w:cs="Times New Roman"/>
          <w:sz w:val="28"/>
          <w:szCs w:val="28"/>
        </w:rPr>
        <w:lastRenderedPageBreak/>
        <w:t>лицам. На перспективу вся магистральная улично-дорожная сеть сельского поселения Октябрьский сельсовет должна быть оснащена линиями автобусного транспорта.</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Мероприятия по инженерной подготовке территории</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proofErr w:type="gramStart"/>
      <w:r w:rsidRPr="00B93936">
        <w:rPr>
          <w:rFonts w:ascii="Times New Roman" w:hAnsi="Times New Roman" w:cs="Times New Roman"/>
          <w:sz w:val="28"/>
          <w:szCs w:val="28"/>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здании, прокладки улиц, инженерных сетей и других элементов градостроительства с обязательным учетом экологических требований.</w:t>
      </w:r>
      <w:proofErr w:type="gramEnd"/>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Перед проектированием инженерной подготовки тщательно обследуют отводимую для населенного места территорию и особенности каждого из ее участков, с сопоставлением полученных данных с требованиями к застройке и эксплуатации селитебной, промышленной и других зон.</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Основными задачами инженерной подготовки территорий являются: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осушение участков, защита от затопления, защита от оползней, от ветровой эрозии, от смыва плодородного слоя почвы;</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подготовка территории под строительство дорог, сооружений, выравнивание поверхности участков по проектным отметкам (вертикальная планировка), организация поверхностного стока дождевых и талых вод;</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укрепление берегов и склонов рек, водоемов, озер, оврагов;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осушение заболоченных участков и орошение (обводнение) в засушливых условиях;</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мероприятия по устранению селей, явлений карста, оползней;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рекультивация - техническая и биологическая – территории.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В соответствии с инженерно-геологическими условиями и архитектурно-</w:t>
      </w:r>
      <w:proofErr w:type="gramStart"/>
      <w:r w:rsidRPr="00B93936">
        <w:rPr>
          <w:rFonts w:ascii="Times New Roman" w:hAnsi="Times New Roman" w:cs="Times New Roman"/>
          <w:sz w:val="28"/>
          <w:szCs w:val="28"/>
        </w:rPr>
        <w:t>планировочным решением</w:t>
      </w:r>
      <w:proofErr w:type="gramEnd"/>
      <w:r w:rsidRPr="00B93936">
        <w:rPr>
          <w:rFonts w:ascii="Times New Roman" w:hAnsi="Times New Roman" w:cs="Times New Roman"/>
          <w:sz w:val="28"/>
          <w:szCs w:val="28"/>
        </w:rPr>
        <w:t xml:space="preserve"> территории населенных пунктов сельского поселения Октябрьский сельсовет определен следующий состав мероприятий по инженерной подготовке территории: вертикальная планировка территории, организация поверхностного стока, регулирование водостоков, укрепление оврагов, благоустройство береговых полос водных объектов. </w:t>
      </w:r>
    </w:p>
    <w:p w:rsid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Вертикальная планировка территории</w:t>
      </w:r>
      <w:r>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Вертикальная планировка поверхности земли обеспечивает наиболее целесообразные и </w:t>
      </w:r>
      <w:proofErr w:type="gramStart"/>
      <w:r w:rsidRPr="00B93936">
        <w:rPr>
          <w:rFonts w:ascii="Times New Roman" w:hAnsi="Times New Roman" w:cs="Times New Roman"/>
          <w:sz w:val="28"/>
          <w:szCs w:val="28"/>
        </w:rPr>
        <w:t>экономичные условия</w:t>
      </w:r>
      <w:proofErr w:type="gramEnd"/>
      <w:r w:rsidRPr="00B93936">
        <w:rPr>
          <w:rFonts w:ascii="Times New Roman" w:hAnsi="Times New Roman" w:cs="Times New Roman"/>
          <w:sz w:val="28"/>
          <w:szCs w:val="28"/>
        </w:rPr>
        <w:t xml:space="preserve"> для размещения зданий и сооружений на местности, отвод дождевых и талых вод к местам сброса в водоем, создает необходимые продольные уклоны улиц и дорог для движения автомобилей и пешеходов, а также для прокладки подземных инженерных сетей безнапорной канализации и дренажа.</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При осуществлении вертикальной планировки учитывают природоохранные требования. Целесообразно по возможности сохранять естественный рельеф, почвенный покров, растительность, всемерно сокращать объем земляных работ с несбалансированными объемами выемок и насыпей.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Вертикальная планировка нужна в минимальной степени на участках, где естественный рельеф местности обеспечивает необходимые уклоны для </w:t>
      </w:r>
      <w:r w:rsidRPr="00B93936">
        <w:rPr>
          <w:rFonts w:ascii="Times New Roman" w:hAnsi="Times New Roman" w:cs="Times New Roman"/>
          <w:sz w:val="28"/>
          <w:szCs w:val="28"/>
        </w:rPr>
        <w:lastRenderedPageBreak/>
        <w:t xml:space="preserve">стока дождевых вод (0,005…0,01), для рациональной вертикальной посадки зданий (0,005…0,05). </w:t>
      </w:r>
      <w:proofErr w:type="gramStart"/>
      <w:r w:rsidRPr="00B93936">
        <w:rPr>
          <w:rFonts w:ascii="Times New Roman" w:hAnsi="Times New Roman" w:cs="Times New Roman"/>
          <w:sz w:val="28"/>
          <w:szCs w:val="28"/>
        </w:rPr>
        <w:t xml:space="preserve">Требуемые продольные уклоны для улиц: не менее 0,005 и не </w:t>
      </w:r>
      <w:proofErr w:type="spellStart"/>
      <w:r w:rsidRPr="00B93936">
        <w:rPr>
          <w:rFonts w:ascii="Times New Roman" w:hAnsi="Times New Roman" w:cs="Times New Roman"/>
          <w:sz w:val="28"/>
          <w:szCs w:val="28"/>
        </w:rPr>
        <w:t>бо-лее</w:t>
      </w:r>
      <w:proofErr w:type="spellEnd"/>
      <w:r w:rsidRPr="00B93936">
        <w:rPr>
          <w:rFonts w:ascii="Times New Roman" w:hAnsi="Times New Roman" w:cs="Times New Roman"/>
          <w:sz w:val="28"/>
          <w:szCs w:val="28"/>
        </w:rPr>
        <w:t xml:space="preserve"> 0,05 - для магистральных улиц, до 0,08 - для жилых, до 0,04 - для скоростных дорог, 0,005…0,08 -для проездов и пешеходных дорог в жилых кварталах и группах жилых домов.</w:t>
      </w:r>
      <w:proofErr w:type="gramEnd"/>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Участки кварталов и групп жилых домов следует располагать на отметках более высоких, чем отметки красных линий обрамляющих их улиц, чтобы стоки дождевых вод с жилых территорий направлялись к водоприемным устройствам на улицах.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Снимаемый при вертикальной планировке слой плодородной почвы следует складировать, предохранять от размыва и загрязнения с последующим использованием при озеленении территории.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Организация поверхностного стока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 настоящее время на территории сельского поселения системы отвода поверхностного стока  отсутствуют.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 Своевременное организованное отведение поверхностных сточных вод (дождевых, талых, поливомоечных) способствует обеспечению надлежащих санитарно-гигиенических условий для эксплуатации территорий, наземных и подземных сооружений. </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Отведение поверхностных сточных вод с территорий застройки предусматривается путем устройства открытых лотков. В качестве </w:t>
      </w:r>
      <w:proofErr w:type="gramStart"/>
      <w:r w:rsidRPr="00B93936">
        <w:rPr>
          <w:rFonts w:ascii="Times New Roman" w:hAnsi="Times New Roman" w:cs="Times New Roman"/>
          <w:sz w:val="28"/>
          <w:szCs w:val="28"/>
        </w:rPr>
        <w:t>открытых</w:t>
      </w:r>
      <w:proofErr w:type="gramEnd"/>
      <w:r w:rsidRPr="00B93936">
        <w:rPr>
          <w:rFonts w:ascii="Times New Roman" w:hAnsi="Times New Roman" w:cs="Times New Roman"/>
          <w:sz w:val="28"/>
          <w:szCs w:val="28"/>
        </w:rPr>
        <w:t xml:space="preserve"> </w:t>
      </w:r>
      <w:proofErr w:type="spellStart"/>
      <w:r w:rsidRPr="00B93936">
        <w:rPr>
          <w:rFonts w:ascii="Times New Roman" w:hAnsi="Times New Roman" w:cs="Times New Roman"/>
          <w:sz w:val="28"/>
          <w:szCs w:val="28"/>
        </w:rPr>
        <w:t>во-достоков</w:t>
      </w:r>
      <w:proofErr w:type="spellEnd"/>
      <w:r w:rsidRPr="00B93936">
        <w:rPr>
          <w:rFonts w:ascii="Times New Roman" w:hAnsi="Times New Roman" w:cs="Times New Roman"/>
          <w:sz w:val="28"/>
          <w:szCs w:val="28"/>
        </w:rPr>
        <w:t xml:space="preserve"> приняты кюветы </w:t>
      </w:r>
      <w:proofErr w:type="spellStart"/>
      <w:r w:rsidRPr="00B93936">
        <w:rPr>
          <w:rFonts w:ascii="Times New Roman" w:hAnsi="Times New Roman" w:cs="Times New Roman"/>
          <w:sz w:val="28"/>
          <w:szCs w:val="28"/>
        </w:rPr>
        <w:t>трапециидального</w:t>
      </w:r>
      <w:proofErr w:type="spellEnd"/>
      <w:r w:rsidRPr="00B93936">
        <w:rPr>
          <w:rFonts w:ascii="Times New Roman" w:hAnsi="Times New Roman" w:cs="Times New Roman"/>
          <w:sz w:val="28"/>
          <w:szCs w:val="28"/>
        </w:rPr>
        <w:t xml:space="preserve"> сечения и лотки. Ширина по дну – 0,5м, глубина – 0,6-1,0м, заложение откосов 1:2. Крепление откосов предусматривается </w:t>
      </w:r>
      <w:proofErr w:type="spellStart"/>
      <w:r w:rsidRPr="00B93936">
        <w:rPr>
          <w:rFonts w:ascii="Times New Roman" w:hAnsi="Times New Roman" w:cs="Times New Roman"/>
          <w:sz w:val="28"/>
          <w:szCs w:val="28"/>
        </w:rPr>
        <w:t>одерновкой</w:t>
      </w:r>
      <w:proofErr w:type="spellEnd"/>
      <w:r w:rsidRPr="00B93936">
        <w:rPr>
          <w:rFonts w:ascii="Times New Roman" w:hAnsi="Times New Roman" w:cs="Times New Roman"/>
          <w:sz w:val="28"/>
          <w:szCs w:val="28"/>
        </w:rPr>
        <w:t>. Открытые водостоки будут выполнять функцию дрен. На участках территории  с уклонами более 0,03 во избежание размыва проектируется устройство бетонных лотков прямоугольного сечения. Ширина лотков 0,4-0,6м, глубина – 0,6м. Трассировка водоотводящей сети по улицам населенных пунктов производится с учетом бассейнов стока. Водоотвод предусматривается самотеком.</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Водоприемниками поверхностных сточных вод в населенных пунктах </w:t>
      </w:r>
      <w:proofErr w:type="spellStart"/>
      <w:proofErr w:type="gramStart"/>
      <w:r w:rsidRPr="00B93936">
        <w:rPr>
          <w:rFonts w:ascii="Times New Roman" w:hAnsi="Times New Roman" w:cs="Times New Roman"/>
          <w:sz w:val="28"/>
          <w:szCs w:val="28"/>
        </w:rPr>
        <w:t>сель-ского</w:t>
      </w:r>
      <w:proofErr w:type="spellEnd"/>
      <w:proofErr w:type="gramEnd"/>
      <w:r w:rsidRPr="00B93936">
        <w:rPr>
          <w:rFonts w:ascii="Times New Roman" w:hAnsi="Times New Roman" w:cs="Times New Roman"/>
          <w:sz w:val="28"/>
          <w:szCs w:val="28"/>
        </w:rPr>
        <w:t xml:space="preserve"> поселения Октябрьский сельсовет являются речки </w:t>
      </w:r>
      <w:proofErr w:type="spellStart"/>
      <w:r w:rsidRPr="00B93936">
        <w:rPr>
          <w:rFonts w:ascii="Times New Roman" w:hAnsi="Times New Roman" w:cs="Times New Roman"/>
          <w:sz w:val="28"/>
          <w:szCs w:val="28"/>
        </w:rPr>
        <w:t>Седяшка</w:t>
      </w:r>
      <w:proofErr w:type="spellEnd"/>
      <w:r w:rsidRPr="00B93936">
        <w:rPr>
          <w:rFonts w:ascii="Times New Roman" w:hAnsi="Times New Roman" w:cs="Times New Roman"/>
          <w:sz w:val="28"/>
          <w:szCs w:val="28"/>
        </w:rPr>
        <w:t xml:space="preserve">, Уса и их притоки-ручьи. В соответствии с требованиями по очистке ливневых стоков </w:t>
      </w:r>
      <w:proofErr w:type="spellStart"/>
      <w:proofErr w:type="gramStart"/>
      <w:r w:rsidRPr="00B93936">
        <w:rPr>
          <w:rFonts w:ascii="Times New Roman" w:hAnsi="Times New Roman" w:cs="Times New Roman"/>
          <w:sz w:val="28"/>
          <w:szCs w:val="28"/>
        </w:rPr>
        <w:t>пе-ред</w:t>
      </w:r>
      <w:proofErr w:type="spellEnd"/>
      <w:proofErr w:type="gramEnd"/>
      <w:r w:rsidRPr="00B93936">
        <w:rPr>
          <w:rFonts w:ascii="Times New Roman" w:hAnsi="Times New Roman" w:cs="Times New Roman"/>
          <w:sz w:val="28"/>
          <w:szCs w:val="28"/>
        </w:rPr>
        <w:t xml:space="preserve"> выпуском их в водоем проектом предусмотрена система специальных </w:t>
      </w:r>
      <w:proofErr w:type="spellStart"/>
      <w:r w:rsidRPr="00B93936">
        <w:rPr>
          <w:rFonts w:ascii="Times New Roman" w:hAnsi="Times New Roman" w:cs="Times New Roman"/>
          <w:sz w:val="28"/>
          <w:szCs w:val="28"/>
        </w:rPr>
        <w:t>со-оружений</w:t>
      </w:r>
      <w:proofErr w:type="spellEnd"/>
      <w:r w:rsidRPr="00B93936">
        <w:rPr>
          <w:rFonts w:ascii="Times New Roman" w:hAnsi="Times New Roman" w:cs="Times New Roman"/>
          <w:sz w:val="28"/>
          <w:szCs w:val="28"/>
        </w:rPr>
        <w:t xml:space="preserve"> по очистке поверхностных сточных вод, расположенных на одной площадке с очистными сооружениями хозяйственно-бытовых и производственных стоков.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Для распределения и направления дождевого стока на очистные сооружения предусмотрены распределительные камеры на водостоках. Распределение стоков проводится с учетом того, что очистные сооружения будут принимать наиболее загрязненную часть поверхностного стока, при этом очистке подвергается не менее 70% годового объема поверхностного стока. На очистные сооружения направляется первая, наиболее загрязненная </w:t>
      </w:r>
      <w:r w:rsidRPr="00B93936">
        <w:rPr>
          <w:rFonts w:ascii="Times New Roman" w:hAnsi="Times New Roman" w:cs="Times New Roman"/>
          <w:sz w:val="28"/>
          <w:szCs w:val="28"/>
        </w:rPr>
        <w:lastRenderedPageBreak/>
        <w:t>часть стоков. Пиковые расходы, относящиеся к наиболее интенсивной части дождя и наибольшему стоку талых вод, через распределительные камеры сбрасываются без очистки.</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Очищенные до нормативно чистых </w:t>
      </w:r>
      <w:proofErr w:type="gramStart"/>
      <w:r w:rsidRPr="00B93936">
        <w:rPr>
          <w:rFonts w:ascii="Times New Roman" w:hAnsi="Times New Roman" w:cs="Times New Roman"/>
          <w:sz w:val="28"/>
          <w:szCs w:val="28"/>
        </w:rPr>
        <w:t>стоки</w:t>
      </w:r>
      <w:proofErr w:type="gramEnd"/>
      <w:r w:rsidRPr="00B93936">
        <w:rPr>
          <w:rFonts w:ascii="Times New Roman" w:hAnsi="Times New Roman" w:cs="Times New Roman"/>
          <w:sz w:val="28"/>
          <w:szCs w:val="28"/>
        </w:rPr>
        <w:t xml:space="preserve"> возможно использовать для промышленно-технических целей, полива зеленых насаждений.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Гидравлические расчеты очистных сооружений, которые включают определение расчетных расходов загрязненной части стока дождевых и талых вод, уточнение границ водосборных площадей, расчетные концентрации загрязнений поверхностных вод, определение степени очистки стоков, выполняются лицензированной организацией на стадии специального проекта.</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Укрепление оврагов</w:t>
      </w:r>
      <w:r w:rsidR="00EF2760">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Влияние овражной эрозии на населенные пункты и смежные с ними территории заключается главным образом в расчленении их на отдельные части. Эрозия может отрицательно воздействовать на участки автомобильных дорог, ухудшая условия их эксплуатации. Овраги ограничивают использование сельскохозяйственных угодий, затрудняя механическую обработку земель.</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Инженерная подготовка овражных территорий в целях увеличения площади полезного использования их, и предотвращения их дальнейшего роста предусматривает засыпку верховий оврагов, </w:t>
      </w:r>
      <w:proofErr w:type="spellStart"/>
      <w:r w:rsidRPr="00B93936">
        <w:rPr>
          <w:rFonts w:ascii="Times New Roman" w:hAnsi="Times New Roman" w:cs="Times New Roman"/>
          <w:sz w:val="28"/>
          <w:szCs w:val="28"/>
        </w:rPr>
        <w:t>уполаживание</w:t>
      </w:r>
      <w:proofErr w:type="spellEnd"/>
      <w:r w:rsidRPr="00B93936">
        <w:rPr>
          <w:rFonts w:ascii="Times New Roman" w:hAnsi="Times New Roman" w:cs="Times New Roman"/>
          <w:sz w:val="28"/>
          <w:szCs w:val="28"/>
        </w:rPr>
        <w:t xml:space="preserve"> склонов с озеленением, посадкой растительности с развитой корневой системой, засыпку части ложа оврагов с прокладкой по дну коллекторов с целью дальнейшего использования под проезды или бульвары и полную засыпку оврагов.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Благоустройство береговых полос водных объектов</w:t>
      </w:r>
      <w:r w:rsidR="00EF2760">
        <w:rPr>
          <w:rFonts w:ascii="Times New Roman" w:hAnsi="Times New Roman" w:cs="Times New Roman"/>
          <w:sz w:val="28"/>
          <w:szCs w:val="28"/>
        </w:rPr>
        <w:t>.</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В настоящее время санитарное состояние водоемов неудовлетворительное. Прибрежные территории и дно водоемов заилены, берега поросли болотной растительностью.</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С целью обустройства рекреационных зон поселения, предусматривается ряд мероприятий, направленных на благоустройство водоемов: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регулирование, благоустройство и расчистка русел и ручьев сельского поселения на расчетный срок в новых границах населенных пунктов;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профилирование берегов;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подсыпка заболоченных участков прибрежных территорий;</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посадка зеленых насаждений, посев трав;</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 устройство пешеходных прогулочных связей, удобных подъездов и </w:t>
      </w:r>
      <w:r w:rsidR="00EF2760">
        <w:rPr>
          <w:rFonts w:ascii="Times New Roman" w:hAnsi="Times New Roman" w:cs="Times New Roman"/>
          <w:sz w:val="28"/>
          <w:szCs w:val="28"/>
        </w:rPr>
        <w:t>подхо</w:t>
      </w:r>
      <w:r w:rsidRPr="00B93936">
        <w:rPr>
          <w:rFonts w:ascii="Times New Roman" w:hAnsi="Times New Roman" w:cs="Times New Roman"/>
          <w:sz w:val="28"/>
          <w:szCs w:val="28"/>
        </w:rPr>
        <w:t>дов к воде;</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подсыпка дамб, замена труб большего ди</w:t>
      </w:r>
      <w:r w:rsidR="00EF2760">
        <w:rPr>
          <w:rFonts w:ascii="Times New Roman" w:hAnsi="Times New Roman" w:cs="Times New Roman"/>
          <w:sz w:val="28"/>
          <w:szCs w:val="28"/>
        </w:rPr>
        <w:t>аметра (при необходимости), про</w:t>
      </w:r>
      <w:r w:rsidRPr="00B93936">
        <w:rPr>
          <w:rFonts w:ascii="Times New Roman" w:hAnsi="Times New Roman" w:cs="Times New Roman"/>
          <w:sz w:val="28"/>
          <w:szCs w:val="28"/>
        </w:rPr>
        <w:t>чистка существующих труб.</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Рекомендуется профилирование склонов для предотвращения задержки стока ливневых и талых вод, крутые склоны </w:t>
      </w:r>
      <w:proofErr w:type="spellStart"/>
      <w:r w:rsidRPr="00B93936">
        <w:rPr>
          <w:rFonts w:ascii="Times New Roman" w:hAnsi="Times New Roman" w:cs="Times New Roman"/>
          <w:sz w:val="28"/>
          <w:szCs w:val="28"/>
        </w:rPr>
        <w:t>уполаживаются</w:t>
      </w:r>
      <w:proofErr w:type="spellEnd"/>
      <w:r w:rsidRPr="00B93936">
        <w:rPr>
          <w:rFonts w:ascii="Times New Roman" w:hAnsi="Times New Roman" w:cs="Times New Roman"/>
          <w:sz w:val="28"/>
          <w:szCs w:val="28"/>
        </w:rPr>
        <w:t xml:space="preserve"> или террасируются с устройством промежуточных берм.</w:t>
      </w:r>
    </w:p>
    <w:p w:rsidR="00B93936" w:rsidRPr="00B93936"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 xml:space="preserve">В качестве основного метода защиты откосов от ветровой и водной </w:t>
      </w:r>
      <w:r w:rsidRPr="00B93936">
        <w:rPr>
          <w:rFonts w:ascii="Times New Roman" w:hAnsi="Times New Roman" w:cs="Times New Roman"/>
          <w:sz w:val="28"/>
          <w:szCs w:val="28"/>
        </w:rPr>
        <w:lastRenderedPageBreak/>
        <w:t>эрозии применяются устройство на них травяного по</w:t>
      </w:r>
      <w:r w:rsidR="00EF2760">
        <w:rPr>
          <w:rFonts w:ascii="Times New Roman" w:hAnsi="Times New Roman" w:cs="Times New Roman"/>
          <w:sz w:val="28"/>
          <w:szCs w:val="28"/>
        </w:rPr>
        <w:t>крова, посадка кустарников и де</w:t>
      </w:r>
      <w:r w:rsidRPr="00B93936">
        <w:rPr>
          <w:rFonts w:ascii="Times New Roman" w:hAnsi="Times New Roman" w:cs="Times New Roman"/>
          <w:sz w:val="28"/>
          <w:szCs w:val="28"/>
        </w:rPr>
        <w:t xml:space="preserve">ревьев с развитой корневой системой. Водоохранная растительность обеспечивает интенсивное поглощение почвой талых и дождевых вод, перевод их из поверхностного стока в грунтовый, что способствует удлинению стока за счет периода его поступления в водоемы, устраняет бурные наводнения весной, создает полноводность водоемов в межень и предохраняет их от обмеления и заиления. Лесные и парковые насаждения по берегам водоемов наиболее полно проявляют почвозащитное, берегоукрепительное и </w:t>
      </w:r>
      <w:proofErr w:type="spellStart"/>
      <w:r w:rsidRPr="00B93936">
        <w:rPr>
          <w:rFonts w:ascii="Times New Roman" w:hAnsi="Times New Roman" w:cs="Times New Roman"/>
          <w:sz w:val="28"/>
          <w:szCs w:val="28"/>
        </w:rPr>
        <w:t>водоохранное</w:t>
      </w:r>
      <w:proofErr w:type="spellEnd"/>
      <w:r w:rsidRPr="00B93936">
        <w:rPr>
          <w:rFonts w:ascii="Times New Roman" w:hAnsi="Times New Roman" w:cs="Times New Roman"/>
          <w:sz w:val="28"/>
          <w:szCs w:val="28"/>
        </w:rPr>
        <w:t xml:space="preserve"> влияние. На пойменных участках с высоким стоянием грунтовых вод и даже покрытых тонким слоем воды необходимо производить посадку влаголюбивых растений (</w:t>
      </w:r>
      <w:proofErr w:type="spellStart"/>
      <w:r w:rsidRPr="00B93936">
        <w:rPr>
          <w:rFonts w:ascii="Times New Roman" w:hAnsi="Times New Roman" w:cs="Times New Roman"/>
          <w:sz w:val="28"/>
          <w:szCs w:val="28"/>
        </w:rPr>
        <w:t>биодренаж</w:t>
      </w:r>
      <w:proofErr w:type="spellEnd"/>
      <w:r w:rsidRPr="00B93936">
        <w:rPr>
          <w:rFonts w:ascii="Times New Roman" w:hAnsi="Times New Roman" w:cs="Times New Roman"/>
          <w:sz w:val="28"/>
          <w:szCs w:val="28"/>
        </w:rPr>
        <w:t>) – ольхи, особых сортов ивы, камыша, тростника и др.</w:t>
      </w:r>
    </w:p>
    <w:p w:rsidR="004B2EB0" w:rsidRDefault="00B93936" w:rsidP="00B93936">
      <w:pPr>
        <w:widowControl w:val="0"/>
        <w:suppressAutoHyphens w:val="0"/>
        <w:spacing w:after="0" w:line="240" w:lineRule="auto"/>
        <w:ind w:firstLine="426"/>
        <w:jc w:val="both"/>
        <w:rPr>
          <w:rFonts w:ascii="Times New Roman" w:hAnsi="Times New Roman" w:cs="Times New Roman"/>
          <w:sz w:val="28"/>
          <w:szCs w:val="28"/>
        </w:rPr>
      </w:pPr>
      <w:r w:rsidRPr="00B93936">
        <w:rPr>
          <w:rFonts w:ascii="Times New Roman" w:hAnsi="Times New Roman" w:cs="Times New Roman"/>
          <w:sz w:val="28"/>
          <w:szCs w:val="28"/>
        </w:rPr>
        <w:t>Грунт от расчистки водоемов необходимо использовать для отсыпки прибрежных территорий. При застройке новых жилых кварталов вывоз минерального и растительного грунта рекомендуется направлять на пониженные участки, берега рек и прилегающую к ним территорию для планирования территории согласно генеральному плану.</w:t>
      </w:r>
    </w:p>
    <w:p w:rsidR="005E12C3" w:rsidRPr="00792F8D" w:rsidRDefault="005E12C3" w:rsidP="004B2EB0">
      <w:pPr>
        <w:widowControl w:val="0"/>
        <w:suppressAutoHyphens w:val="0"/>
        <w:spacing w:after="0" w:line="240" w:lineRule="auto"/>
        <w:ind w:firstLine="426"/>
        <w:jc w:val="both"/>
        <w:rPr>
          <w:rFonts w:ascii="Times New Roman" w:hAnsi="Times New Roman" w:cs="Times New Roman"/>
          <w:iCs/>
          <w:sz w:val="28"/>
          <w:szCs w:val="28"/>
        </w:rPr>
      </w:pPr>
      <w:r w:rsidRPr="00792F8D">
        <w:rPr>
          <w:rFonts w:ascii="Times New Roman" w:hAnsi="Times New Roman" w:cs="Times New Roman"/>
          <w:color w:val="000000"/>
          <w:sz w:val="28"/>
          <w:szCs w:val="28"/>
        </w:rPr>
        <w:t>При разработке проектных предложений учтены экономические и природные условия территории</w:t>
      </w:r>
      <w:r w:rsidR="004B2EB0">
        <w:rPr>
          <w:rFonts w:ascii="Times New Roman" w:hAnsi="Times New Roman" w:cs="Times New Roman"/>
          <w:color w:val="000000"/>
          <w:sz w:val="28"/>
          <w:szCs w:val="28"/>
        </w:rPr>
        <w:t>.</w:t>
      </w:r>
    </w:p>
    <w:p w:rsidR="00C71755" w:rsidRPr="00792F8D" w:rsidRDefault="00C71755" w:rsidP="001D63C1">
      <w:pPr>
        <w:widowControl w:val="0"/>
        <w:suppressAutoHyphens w:val="0"/>
        <w:spacing w:after="0" w:line="240" w:lineRule="auto"/>
        <w:ind w:firstLine="426"/>
        <w:jc w:val="both"/>
        <w:rPr>
          <w:rFonts w:ascii="Times New Roman" w:hAnsi="Times New Roman" w:cs="Times New Roman"/>
          <w:sz w:val="28"/>
          <w:szCs w:val="28"/>
        </w:rPr>
      </w:pPr>
    </w:p>
    <w:p w:rsidR="00B51A79" w:rsidRPr="00792F8D" w:rsidRDefault="002B5175" w:rsidP="001D63C1">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8</w:t>
      </w:r>
      <w:r w:rsidR="0014425B" w:rsidRPr="00792F8D">
        <w:rPr>
          <w:rFonts w:ascii="Times New Roman" w:hAnsi="Times New Roman" w:cs="Times New Roman"/>
          <w:b/>
          <w:sz w:val="28"/>
          <w:szCs w:val="28"/>
        </w:rPr>
        <w:t xml:space="preserve">. </w:t>
      </w:r>
      <w:r w:rsidR="00B51A79" w:rsidRPr="00792F8D">
        <w:rPr>
          <w:rFonts w:ascii="Times New Roman" w:hAnsi="Times New Roman" w:cs="Times New Roman"/>
          <w:b/>
          <w:sz w:val="28"/>
          <w:szCs w:val="28"/>
        </w:rPr>
        <w:t>Охрана окружающей среды</w:t>
      </w:r>
    </w:p>
    <w:p w:rsidR="00B51A79" w:rsidRPr="00792F8D" w:rsidRDefault="00B51A79"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Основной целью разработки градостроительной документации является устойчивое, безопасное развитие территории, создание условий, обеспечивающих комфортное проживание населения. Одна из основных методических позиций при разработке генерального плана – использование природно-экологического подхода, приоритетное решение экологических проблем поселени</w:t>
      </w:r>
      <w:r w:rsidR="000D710F" w:rsidRPr="00792F8D">
        <w:rPr>
          <w:rFonts w:ascii="Times New Roman" w:hAnsi="Times New Roman" w:cs="Times New Roman"/>
          <w:sz w:val="28"/>
          <w:szCs w:val="28"/>
        </w:rPr>
        <w:t>я</w:t>
      </w:r>
      <w:r w:rsidRPr="00792F8D">
        <w:rPr>
          <w:rFonts w:ascii="Times New Roman" w:hAnsi="Times New Roman" w:cs="Times New Roman"/>
          <w:sz w:val="28"/>
          <w:szCs w:val="28"/>
        </w:rPr>
        <w:t>.</w:t>
      </w:r>
    </w:p>
    <w:p w:rsidR="000D710F" w:rsidRPr="00792F8D" w:rsidRDefault="000D710F" w:rsidP="001D63C1">
      <w:pPr>
        <w:widowControl w:val="0"/>
        <w:suppressAutoHyphens w:val="0"/>
        <w:spacing w:after="0" w:line="240" w:lineRule="auto"/>
        <w:ind w:firstLine="426"/>
        <w:jc w:val="both"/>
        <w:rPr>
          <w:rFonts w:ascii="Times New Roman" w:hAnsi="Times New Roman" w:cs="Times New Roman"/>
          <w:bCs/>
          <w:sz w:val="28"/>
          <w:szCs w:val="28"/>
        </w:rPr>
      </w:pPr>
      <w:r w:rsidRPr="00792F8D">
        <w:rPr>
          <w:rFonts w:ascii="Times New Roman" w:hAnsi="Times New Roman" w:cs="Times New Roman"/>
          <w:bCs/>
          <w:sz w:val="28"/>
          <w:szCs w:val="28"/>
        </w:rPr>
        <w:t>Одним из приоритетных направлений развития муниципального образования является восстановление и сохранение экологического равновесия среды хозяйственной деятельности. Критерием оценки экологического равновесия является способность территории выдержать совокупную нагрузку существующих и вновь образованных отраслей, а также, урбанизации без ущерба для развития социально-экономических и социально-экологических процессов.</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Состояние воздушного бассейна</w:t>
      </w:r>
      <w:r>
        <w:rPr>
          <w:rFonts w:ascii="Times New Roman" w:hAnsi="Times New Roman" w:cs="Times New Roman"/>
          <w:sz w:val="28"/>
          <w:szCs w:val="28"/>
        </w:rPr>
        <w:t>.</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Мониторинг состояния атмосферного воздуха осуществляется </w:t>
      </w:r>
      <w:proofErr w:type="spellStart"/>
      <w:proofErr w:type="gramStart"/>
      <w:r w:rsidRPr="004B2EB0">
        <w:rPr>
          <w:rFonts w:ascii="Times New Roman" w:hAnsi="Times New Roman" w:cs="Times New Roman"/>
          <w:sz w:val="28"/>
          <w:szCs w:val="28"/>
        </w:rPr>
        <w:t>государ-ственным</w:t>
      </w:r>
      <w:proofErr w:type="spellEnd"/>
      <w:proofErr w:type="gramEnd"/>
      <w:r w:rsidRPr="004B2EB0">
        <w:rPr>
          <w:rFonts w:ascii="Times New Roman" w:hAnsi="Times New Roman" w:cs="Times New Roman"/>
          <w:sz w:val="28"/>
          <w:szCs w:val="28"/>
        </w:rPr>
        <w:t xml:space="preserve"> учреждением «Башкирское управление по гидрометеорологии и мониторингу окружающей среды» (ГУ «Башкирское УГМС») в пяти городах: Благовещенск, Салават, Стерлитамак, Туймазы и Уфа. Общее количество постов наблюдений составляет 20 единиц. Объемы выбросов загрязняющих веществ в атмосферу приведены по ближайшему посту наблюдения к территории сельского поселения Октябрьский сельсовет - городу Благовещенск.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w:t>
      </w:r>
      <w:r w:rsidRPr="004B2EB0">
        <w:rPr>
          <w:rFonts w:ascii="Times New Roman" w:hAnsi="Times New Roman" w:cs="Times New Roman"/>
          <w:sz w:val="28"/>
          <w:szCs w:val="28"/>
        </w:rPr>
        <w:t xml:space="preserve">бъем выбросов в атмосферу загрязняющих веществ составил 4,8 тыс. </w:t>
      </w:r>
      <w:r w:rsidRPr="004B2EB0">
        <w:rPr>
          <w:rFonts w:ascii="Times New Roman" w:hAnsi="Times New Roman" w:cs="Times New Roman"/>
          <w:sz w:val="28"/>
          <w:szCs w:val="28"/>
        </w:rPr>
        <w:lastRenderedPageBreak/>
        <w:t>тонн. В том числе 0,2 тыс. тонн от стационарных источников, и 4,6 тыс. тонн от транспортных средств. Плотность выбросов загря</w:t>
      </w:r>
      <w:r>
        <w:rPr>
          <w:rFonts w:ascii="Times New Roman" w:hAnsi="Times New Roman" w:cs="Times New Roman"/>
          <w:sz w:val="28"/>
          <w:szCs w:val="28"/>
        </w:rPr>
        <w:t xml:space="preserve">зняющих веществ </w:t>
      </w:r>
      <w:r w:rsidRPr="004B2EB0">
        <w:rPr>
          <w:rFonts w:ascii="Times New Roman" w:hAnsi="Times New Roman" w:cs="Times New Roman"/>
          <w:sz w:val="28"/>
          <w:szCs w:val="28"/>
        </w:rPr>
        <w:t>составило 0,267 тонн на 1 человека.</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По климатическим условиям рассеивания примесей в атмосфере территория Республики Башкортостан относится к зоне, характеризуемой высоким потенциалом загрязнения атмосферы (ПЗА 3,0-3,2). Низкая рассеивающая способность атмосферы здесь обусловлена преобладанием слабых ветров, застоев воздуха и мощных приземных инверсий.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Основными источниками загрязнения атмосферы являются котельные, автотранспорт, промышленные предприятия, сельскохозяйственные объекты. Котельные, работающие на жидком и твердом топливе, выбрасывают в атмосферу сернистый ангидрид, окислы азота, сажу; от автотранспорта поступают, в основном, окись углерода, углеводороды.</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Недостаточный уровень технического оснащения большинства предприятий, размещение и строительство их без учета экологического фактора определяет и специфику экологических проблем района.</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В настоящее время границы </w:t>
      </w:r>
      <w:proofErr w:type="spellStart"/>
      <w:r w:rsidRPr="004B2EB0">
        <w:rPr>
          <w:rFonts w:ascii="Times New Roman" w:hAnsi="Times New Roman" w:cs="Times New Roman"/>
          <w:sz w:val="28"/>
          <w:szCs w:val="28"/>
        </w:rPr>
        <w:t>водоохранных</w:t>
      </w:r>
      <w:proofErr w:type="spellEnd"/>
      <w:r w:rsidRPr="004B2EB0">
        <w:rPr>
          <w:rFonts w:ascii="Times New Roman" w:hAnsi="Times New Roman" w:cs="Times New Roman"/>
          <w:sz w:val="28"/>
          <w:szCs w:val="28"/>
        </w:rPr>
        <w:t xml:space="preserve"> зон и  прибрежных защитных полос водных объектов на территории сельского поселения не установлены и эксплуатируются с нарушением экологических требований о </w:t>
      </w:r>
      <w:proofErr w:type="spellStart"/>
      <w:r w:rsidRPr="004B2EB0">
        <w:rPr>
          <w:rFonts w:ascii="Times New Roman" w:hAnsi="Times New Roman" w:cs="Times New Roman"/>
          <w:sz w:val="28"/>
          <w:szCs w:val="28"/>
        </w:rPr>
        <w:t>водоохранных</w:t>
      </w:r>
      <w:proofErr w:type="spellEnd"/>
      <w:r w:rsidRPr="004B2EB0">
        <w:rPr>
          <w:rFonts w:ascii="Times New Roman" w:hAnsi="Times New Roman" w:cs="Times New Roman"/>
          <w:sz w:val="28"/>
          <w:szCs w:val="28"/>
        </w:rPr>
        <w:t xml:space="preserve"> зонах рек, озер и водохранилищ.</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Отсутствие механизации для удаления и складирования навоза, неправильное его хранение, прямой сброс талых и дождевых стоков с территорий ферм и стоков от силосных траншей и стоянок автотранспорта создают неблагоприятные условия на территориях населенных пунктов, загрязняют водоемы и грунтовые воды.</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Качество питьевой воды</w:t>
      </w:r>
      <w:r>
        <w:rPr>
          <w:rFonts w:ascii="Times New Roman" w:hAnsi="Times New Roman" w:cs="Times New Roman"/>
          <w:sz w:val="28"/>
          <w:szCs w:val="28"/>
        </w:rPr>
        <w:t>.</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Благовещенский район и, в частности, сельское поселение Октябрьский сельсовет, в целом, обеспечены пресными подземными водами. Источниками водоснабжения в данном районе являются грунтовые и грунтово-инфильтрационные воды четвертичных аллювиальных отложений. Глубина залегания грунтовых вод находится в интервале 2-20 м.</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Глубина эксплуатационных скважин на частных подворьях составляет 10 - 25 м. Запасы подземных вод существенно разнятся на соседних участках. Для выбора наиболее пригодного под водозабор участка требуется проведение специальных поисково-разведочных работ. При проектировании водозаборов и оценке их производительности необходимо учитывать все факторы, способствующие накоплению подземных вод на участках заложения этих скважин.</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Благовещенский район характеризуется относительно надежной обеспеченностью ресурсами подземных вод питьевого качества. Данные по прогнозным ресурсам подземных вод с минерализацией до 1 г/л (вода питьевая, негазированная, первой категории) и месторождениям подземных вод с утвержденными запасами  на территории Благовещенского района не представлены.</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lastRenderedPageBreak/>
        <w:t>Практически все существующие водозаборные скважины и колодцы в частных подворьях не имеют организованных зон санитарной охраны I пояса, во  II и III поясах не всегда соблюдается санитарный режим.</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Почвы</w:t>
      </w:r>
      <w:r>
        <w:rPr>
          <w:rFonts w:ascii="Times New Roman" w:hAnsi="Times New Roman" w:cs="Times New Roman"/>
          <w:sz w:val="28"/>
          <w:szCs w:val="28"/>
        </w:rPr>
        <w:t>.</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Территория сельского поселения Октябрьский сельсовет относится к лесной зоне Благовещенского района и характеризуется преобладанием в почвенном покрове почв серого лесного типа. Основными причинами нарушения естественных ландшафтов и плодородия почв на территории сельского поселения Октябрьский сельсовет  являются:</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захламление земель отходами производства и потребления;</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нарушение правил хранения минеральных удобрений и ядохимикатов;</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 </w:t>
      </w:r>
      <w:proofErr w:type="spellStart"/>
      <w:r w:rsidRPr="004B2EB0">
        <w:rPr>
          <w:rFonts w:ascii="Times New Roman" w:hAnsi="Times New Roman" w:cs="Times New Roman"/>
          <w:sz w:val="28"/>
          <w:szCs w:val="28"/>
        </w:rPr>
        <w:t>распаханность</w:t>
      </w:r>
      <w:proofErr w:type="spellEnd"/>
      <w:r w:rsidRPr="004B2EB0">
        <w:rPr>
          <w:rFonts w:ascii="Times New Roman" w:hAnsi="Times New Roman" w:cs="Times New Roman"/>
          <w:sz w:val="28"/>
          <w:szCs w:val="28"/>
        </w:rPr>
        <w:t xml:space="preserve"> сельскохозяйственных земель и несвоевременное проведение противоэрозионных мероприятий;</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неконтролируемая разработка месторождений твердых полезных ископаемых и сырьевых ресурсов (песок, глина, строительный камень, камень – плитняк и т.д.).</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Серьезной экологической проблемой являются экзогенные процессы: водная и ветровая эрозия, ведущие к нарушениям почвенного покрова.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Данные по загрязнению почвенного покрова на территории сельского поселения Октябрьский сельсовет отсутствуют. Вероятными источниками загрязнения являются несанкционированные свалки твердых бытовых и производственных отходов. На территории сельского поселения Октябрьский сельсовет нет санкционированных свалок (с паспортами </w:t>
      </w:r>
      <w:proofErr w:type="spellStart"/>
      <w:r w:rsidRPr="004B2EB0">
        <w:rPr>
          <w:rFonts w:ascii="Times New Roman" w:hAnsi="Times New Roman" w:cs="Times New Roman"/>
          <w:sz w:val="28"/>
          <w:szCs w:val="28"/>
        </w:rPr>
        <w:t>спецобъекта</w:t>
      </w:r>
      <w:proofErr w:type="spellEnd"/>
      <w:r w:rsidRPr="004B2EB0">
        <w:rPr>
          <w:rFonts w:ascii="Times New Roman" w:hAnsi="Times New Roman" w:cs="Times New Roman"/>
          <w:sz w:val="28"/>
          <w:szCs w:val="28"/>
        </w:rPr>
        <w:t xml:space="preserve">), отвечающих санитарно-эпидемиологическим требованиям. В разделе «Санитарная очистка территории» предусмотрены и описаны мероприятия, связанные со сбором и утилизацией </w:t>
      </w:r>
      <w:proofErr w:type="gramStart"/>
      <w:r w:rsidRPr="004B2EB0">
        <w:rPr>
          <w:rFonts w:ascii="Times New Roman" w:hAnsi="Times New Roman" w:cs="Times New Roman"/>
          <w:sz w:val="28"/>
          <w:szCs w:val="28"/>
        </w:rPr>
        <w:t>твердых</w:t>
      </w:r>
      <w:proofErr w:type="gramEnd"/>
      <w:r w:rsidRPr="004B2EB0">
        <w:rPr>
          <w:rFonts w:ascii="Times New Roman" w:hAnsi="Times New Roman" w:cs="Times New Roman"/>
          <w:sz w:val="28"/>
          <w:szCs w:val="28"/>
        </w:rPr>
        <w:t xml:space="preserve"> бытовых от-ходов.</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Выделение санитарно-защитных зон по загрязнению почв является одним  из основных природоохранных мероприятий. Необходимо также обустройство пограничных мелиоративных каналов за пределами зоны. Дополнительный землеотвод необходим также для  проведения других природоохранных мероприятий: обустройства защитных полос зеленых насаждений, размещения очистных сооружений ливневого стока, организации обобщенной санитарно-защитной  зоны.</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Физические факторы воздействия на окружающую среду</w:t>
      </w:r>
      <w:r>
        <w:rPr>
          <w:rFonts w:ascii="Times New Roman" w:hAnsi="Times New Roman" w:cs="Times New Roman"/>
          <w:sz w:val="28"/>
          <w:szCs w:val="28"/>
        </w:rPr>
        <w:t>.</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К физическим факторам риска на рассматриваемой территории относятся электромагнитные поля и акустическое загрязнение. Основным физическим фактором воздействия на окружающую среду является шумовой.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Электромагнитное воздействие</w:t>
      </w:r>
      <w:r>
        <w:rPr>
          <w:rFonts w:ascii="Times New Roman" w:hAnsi="Times New Roman" w:cs="Times New Roman"/>
          <w:sz w:val="28"/>
          <w:szCs w:val="28"/>
        </w:rPr>
        <w:t>.</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Переменные электрические и магнитные поля возникают вблизи воздушных и кабельных линий электропередачи (ЛЭП), электрооборудования </w:t>
      </w:r>
      <w:proofErr w:type="gramStart"/>
      <w:r w:rsidRPr="004B2EB0">
        <w:rPr>
          <w:rFonts w:ascii="Times New Roman" w:hAnsi="Times New Roman" w:cs="Times New Roman"/>
          <w:sz w:val="28"/>
          <w:szCs w:val="28"/>
        </w:rPr>
        <w:t>раз-личного</w:t>
      </w:r>
      <w:proofErr w:type="gramEnd"/>
      <w:r w:rsidRPr="004B2EB0">
        <w:rPr>
          <w:rFonts w:ascii="Times New Roman" w:hAnsi="Times New Roman" w:cs="Times New Roman"/>
          <w:sz w:val="28"/>
          <w:szCs w:val="28"/>
        </w:rPr>
        <w:t xml:space="preserve"> назначения и теплоцентралей. Действующие «Санитарные нормы и правила защиты населения от воздействия электрических полей, создаваемых  воздушными линиями электропередачи переменного тока промышленной частоты» относят к </w:t>
      </w:r>
      <w:r w:rsidRPr="004B2EB0">
        <w:rPr>
          <w:rFonts w:ascii="Times New Roman" w:hAnsi="Times New Roman" w:cs="Times New Roman"/>
          <w:sz w:val="28"/>
          <w:szCs w:val="28"/>
        </w:rPr>
        <w:lastRenderedPageBreak/>
        <w:t xml:space="preserve">санитарно-защитным зонам те участки ЛЭП, на которых  напряженность электрического поля (Е) превышает значение 1 кВ/м. Напряженность до 5 кВ/м допускается на участках ЛЭП вне зон жилой застройки.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На территории сельского поселения Октябрьский сельсовет возможно наличие таких источников электромагнитного излучения, как трансформаторные подстанции. Однако, как показывает опыт работ РГЭЦ в Республике Башкортостан, уровни напряженностей электрических и магнитных полей тока промышленной частоты (50 Гц) от трансформаторных подстанций обычно не превышают допустимых уровней на расстоянии 2 м от подстанции.</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Таким образом, в пределах территории сельского поселения Октябрьский сельсовет электромагнитное излучение будет находиться ниже предельно-допустимого уровня, установленного СанПиН 2.1.2.002-00 «Санитарно-эпидемиологические требования к жилым зданиям и помещениям». </w:t>
      </w:r>
    </w:p>
    <w:p w:rsidR="004B2EB0"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Акустическое загрязнение</w:t>
      </w:r>
      <w:r>
        <w:rPr>
          <w:rFonts w:ascii="Times New Roman" w:hAnsi="Times New Roman" w:cs="Times New Roman"/>
          <w:sz w:val="28"/>
          <w:szCs w:val="28"/>
        </w:rPr>
        <w:t>.</w:t>
      </w:r>
    </w:p>
    <w:p w:rsidR="00B51A79" w:rsidRPr="004B2EB0" w:rsidRDefault="004B2EB0" w:rsidP="004B2EB0">
      <w:pPr>
        <w:widowControl w:val="0"/>
        <w:suppressAutoHyphens w:val="0"/>
        <w:spacing w:after="0" w:line="240" w:lineRule="auto"/>
        <w:ind w:firstLine="426"/>
        <w:jc w:val="both"/>
        <w:rPr>
          <w:rFonts w:ascii="Times New Roman" w:hAnsi="Times New Roman" w:cs="Times New Roman"/>
          <w:sz w:val="28"/>
          <w:szCs w:val="28"/>
        </w:rPr>
      </w:pPr>
      <w:r w:rsidRPr="004B2EB0">
        <w:rPr>
          <w:rFonts w:ascii="Times New Roman" w:hAnsi="Times New Roman" w:cs="Times New Roman"/>
          <w:sz w:val="28"/>
          <w:szCs w:val="28"/>
        </w:rPr>
        <w:t xml:space="preserve">Источниками акустического загрязнения на территории жилой застройки являются потоки всех видов автомобильного транспорта. Уровень шума на улицах зависит, в первую очередь, от величины транспортного потока, его состава и скорости, а также от состояния дорожного покрытия. На сельских улицах он незначителен, но организация защитных полос зеленых </w:t>
      </w:r>
      <w:proofErr w:type="spellStart"/>
      <w:proofErr w:type="gramStart"/>
      <w:r w:rsidRPr="004B2EB0">
        <w:rPr>
          <w:rFonts w:ascii="Times New Roman" w:hAnsi="Times New Roman" w:cs="Times New Roman"/>
          <w:sz w:val="28"/>
          <w:szCs w:val="28"/>
        </w:rPr>
        <w:t>насажде-ний</w:t>
      </w:r>
      <w:proofErr w:type="spellEnd"/>
      <w:proofErr w:type="gramEnd"/>
      <w:r w:rsidRPr="004B2EB0">
        <w:rPr>
          <w:rFonts w:ascii="Times New Roman" w:hAnsi="Times New Roman" w:cs="Times New Roman"/>
          <w:sz w:val="28"/>
          <w:szCs w:val="28"/>
        </w:rPr>
        <w:t xml:space="preserve"> вдоль транспортных магистралей в границах населенных пунктов рекомендуется.</w:t>
      </w:r>
    </w:p>
    <w:p w:rsidR="002B5175" w:rsidRDefault="002B5175" w:rsidP="002B5175">
      <w:pPr>
        <w:widowControl w:val="0"/>
        <w:suppressAutoHyphens w:val="0"/>
        <w:spacing w:after="0" w:line="240" w:lineRule="auto"/>
        <w:ind w:firstLine="426"/>
        <w:jc w:val="both"/>
        <w:rPr>
          <w:rFonts w:ascii="Times New Roman" w:hAnsi="Times New Roman" w:cs="Times New Roman"/>
          <w:sz w:val="24"/>
          <w:szCs w:val="24"/>
        </w:rPr>
      </w:pPr>
    </w:p>
    <w:p w:rsidR="00F75E58" w:rsidRPr="001D63C1" w:rsidRDefault="005E12C3" w:rsidP="00F75E58">
      <w:pPr>
        <w:tabs>
          <w:tab w:val="left" w:pos="540"/>
        </w:tabs>
        <w:spacing w:after="0" w:line="240" w:lineRule="auto"/>
        <w:jc w:val="center"/>
        <w:rPr>
          <w:rFonts w:ascii="Times New Roman" w:hAnsi="Times New Roman" w:cs="Times New Roman"/>
          <w:b/>
          <w:iCs/>
          <w:sz w:val="28"/>
          <w:szCs w:val="28"/>
        </w:rPr>
      </w:pPr>
      <w:r w:rsidRPr="001D63C1">
        <w:rPr>
          <w:rFonts w:ascii="Times New Roman" w:hAnsi="Times New Roman" w:cs="Times New Roman"/>
          <w:b/>
          <w:iCs/>
          <w:sz w:val="28"/>
          <w:szCs w:val="28"/>
        </w:rPr>
        <w:t>9</w:t>
      </w:r>
      <w:r w:rsidR="00F75E58" w:rsidRPr="001D63C1">
        <w:rPr>
          <w:rFonts w:ascii="Times New Roman" w:hAnsi="Times New Roman" w:cs="Times New Roman"/>
          <w:b/>
          <w:iCs/>
          <w:sz w:val="28"/>
          <w:szCs w:val="28"/>
        </w:rPr>
        <w:t>. Основные технико-экономические показатели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1440"/>
        <w:gridCol w:w="180"/>
        <w:gridCol w:w="1620"/>
        <w:gridCol w:w="1542"/>
      </w:tblGrid>
      <w:tr w:rsidR="00F75E58" w:rsidRPr="001D63C1" w:rsidTr="00351704">
        <w:trPr>
          <w:trHeight w:val="85"/>
        </w:trPr>
        <w:tc>
          <w:tcPr>
            <w:tcW w:w="648"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Показатели</w:t>
            </w:r>
          </w:p>
        </w:tc>
        <w:tc>
          <w:tcPr>
            <w:tcW w:w="1620" w:type="dxa"/>
            <w:gridSpan w:val="2"/>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proofErr w:type="spellStart"/>
            <w:r w:rsidRPr="001D63C1">
              <w:rPr>
                <w:rFonts w:ascii="Times New Roman" w:hAnsi="Times New Roman" w:cs="Times New Roman"/>
                <w:iCs/>
                <w:sz w:val="24"/>
                <w:szCs w:val="24"/>
              </w:rPr>
              <w:t>Ед</w:t>
            </w:r>
            <w:proofErr w:type="gramStart"/>
            <w:r w:rsidRPr="001D63C1">
              <w:rPr>
                <w:rFonts w:ascii="Times New Roman" w:hAnsi="Times New Roman" w:cs="Times New Roman"/>
                <w:iCs/>
                <w:sz w:val="24"/>
                <w:szCs w:val="24"/>
              </w:rPr>
              <w:t>.и</w:t>
            </w:r>
            <w:proofErr w:type="gramEnd"/>
            <w:r w:rsidRPr="001D63C1">
              <w:rPr>
                <w:rFonts w:ascii="Times New Roman" w:hAnsi="Times New Roman" w:cs="Times New Roman"/>
                <w:iCs/>
                <w:sz w:val="24"/>
                <w:szCs w:val="24"/>
              </w:rPr>
              <w:t>зм</w:t>
            </w:r>
            <w:proofErr w:type="spellEnd"/>
            <w:r w:rsidRPr="001D63C1">
              <w:rPr>
                <w:rFonts w:ascii="Times New Roman" w:hAnsi="Times New Roman" w:cs="Times New Roman"/>
                <w:iCs/>
                <w:sz w:val="24"/>
                <w:szCs w:val="24"/>
              </w:rPr>
              <w:t>.</w:t>
            </w:r>
          </w:p>
        </w:tc>
        <w:tc>
          <w:tcPr>
            <w:tcW w:w="1620"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Исходный год</w:t>
            </w:r>
          </w:p>
        </w:tc>
        <w:tc>
          <w:tcPr>
            <w:tcW w:w="1542"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Проект</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1</w:t>
            </w: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 xml:space="preserve">Территория </w:t>
            </w:r>
          </w:p>
        </w:tc>
        <w:tc>
          <w:tcPr>
            <w:tcW w:w="1620" w:type="dxa"/>
            <w:gridSpan w:val="2"/>
            <w:shd w:val="clear" w:color="auto" w:fill="auto"/>
          </w:tcPr>
          <w:p w:rsidR="00F75E58" w:rsidRPr="001D63C1" w:rsidRDefault="00F75E58" w:rsidP="00F75E58">
            <w:pPr>
              <w:tabs>
                <w:tab w:val="left" w:pos="2268"/>
              </w:tabs>
              <w:spacing w:after="0" w:line="240" w:lineRule="auto"/>
              <w:rPr>
                <w:rFonts w:ascii="Times New Roman" w:hAnsi="Times New Roman" w:cs="Times New Roman"/>
                <w:bCs/>
                <w:sz w:val="24"/>
                <w:szCs w:val="24"/>
              </w:rPr>
            </w:pPr>
          </w:p>
        </w:tc>
        <w:tc>
          <w:tcPr>
            <w:tcW w:w="162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bCs/>
                <w:sz w:val="24"/>
                <w:szCs w:val="24"/>
              </w:rPr>
            </w:pPr>
          </w:p>
        </w:tc>
        <w:tc>
          <w:tcPr>
            <w:tcW w:w="1542"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bCs/>
                <w:sz w:val="24"/>
                <w:szCs w:val="24"/>
              </w:rPr>
            </w:pPr>
          </w:p>
        </w:tc>
      </w:tr>
      <w:tr w:rsidR="002A1AEE" w:rsidRPr="001D63C1" w:rsidTr="00AA6071">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Всего земель в границах сельского поселения</w:t>
            </w:r>
          </w:p>
        </w:tc>
        <w:tc>
          <w:tcPr>
            <w:tcW w:w="1620" w:type="dxa"/>
            <w:gridSpan w:val="2"/>
            <w:shd w:val="clear" w:color="auto" w:fill="auto"/>
            <w:vAlign w:val="center"/>
          </w:tcPr>
          <w:p w:rsidR="002A1AEE" w:rsidRPr="001D63C1" w:rsidRDefault="002A1AEE" w:rsidP="0056409B">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1620" w:type="dxa"/>
            <w:shd w:val="clear" w:color="auto" w:fill="auto"/>
          </w:tcPr>
          <w:p w:rsidR="002A1AEE" w:rsidRPr="00891086" w:rsidRDefault="002A1AEE" w:rsidP="000001B5">
            <w:pPr>
              <w:rPr>
                <w:rFonts w:ascii="Times New Roman" w:hAnsi="Times New Roman" w:cs="Times New Roman"/>
                <w:sz w:val="28"/>
                <w:szCs w:val="28"/>
              </w:rPr>
            </w:pPr>
            <w:r>
              <w:rPr>
                <w:rFonts w:ascii="Times New Roman" w:hAnsi="Times New Roman" w:cs="Times New Roman"/>
                <w:sz w:val="28"/>
                <w:szCs w:val="28"/>
              </w:rPr>
              <w:t>24789,6</w:t>
            </w:r>
          </w:p>
        </w:tc>
        <w:tc>
          <w:tcPr>
            <w:tcW w:w="1542" w:type="dxa"/>
            <w:shd w:val="clear" w:color="auto" w:fill="auto"/>
          </w:tcPr>
          <w:p w:rsidR="002A1AEE" w:rsidRPr="00891086" w:rsidRDefault="002A1AEE" w:rsidP="000001B5">
            <w:pPr>
              <w:rPr>
                <w:rFonts w:ascii="Times New Roman" w:hAnsi="Times New Roman" w:cs="Times New Roman"/>
                <w:sz w:val="28"/>
                <w:szCs w:val="28"/>
              </w:rPr>
            </w:pPr>
            <w:r>
              <w:rPr>
                <w:rFonts w:ascii="Times New Roman" w:hAnsi="Times New Roman" w:cs="Times New Roman"/>
                <w:sz w:val="28"/>
                <w:szCs w:val="28"/>
              </w:rPr>
              <w:t>24789,6</w:t>
            </w:r>
          </w:p>
        </w:tc>
      </w:tr>
      <w:tr w:rsidR="002A1AEE" w:rsidRPr="001D63C1" w:rsidTr="00D8234A">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 xml:space="preserve">1.1.Земли </w:t>
            </w:r>
            <w:proofErr w:type="spellStart"/>
            <w:r w:rsidRPr="001D63C1">
              <w:rPr>
                <w:rFonts w:ascii="Times New Roman" w:hAnsi="Times New Roman" w:cs="Times New Roman"/>
                <w:bCs/>
                <w:sz w:val="24"/>
                <w:szCs w:val="24"/>
              </w:rPr>
              <w:t>сельхозназначения</w:t>
            </w:r>
            <w:proofErr w:type="spellEnd"/>
          </w:p>
        </w:tc>
        <w:tc>
          <w:tcPr>
            <w:tcW w:w="1620" w:type="dxa"/>
            <w:gridSpan w:val="2"/>
            <w:shd w:val="clear" w:color="auto" w:fill="auto"/>
            <w:vAlign w:val="center"/>
          </w:tcPr>
          <w:p w:rsidR="002A1AEE" w:rsidRPr="001D63C1" w:rsidRDefault="002A1AEE" w:rsidP="0056409B">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F60E30" w:rsidRDefault="002A1AEE" w:rsidP="000001B5">
            <w:pPr>
              <w:rPr>
                <w:rFonts w:ascii="Times New Roman" w:hAnsi="Times New Roman" w:cs="Times New Roman"/>
                <w:sz w:val="28"/>
                <w:szCs w:val="28"/>
              </w:rPr>
            </w:pPr>
            <w:r>
              <w:rPr>
                <w:rFonts w:ascii="Times New Roman" w:hAnsi="Times New Roman" w:cs="Times New Roman"/>
                <w:sz w:val="28"/>
                <w:szCs w:val="28"/>
              </w:rPr>
              <w:t>11340,6</w:t>
            </w:r>
          </w:p>
        </w:tc>
        <w:tc>
          <w:tcPr>
            <w:tcW w:w="1542" w:type="dxa"/>
            <w:shd w:val="clear" w:color="auto" w:fill="auto"/>
          </w:tcPr>
          <w:p w:rsidR="002A1AEE" w:rsidRPr="00F60E30" w:rsidRDefault="002A1AEE" w:rsidP="000001B5">
            <w:pPr>
              <w:rPr>
                <w:rFonts w:ascii="Times New Roman" w:hAnsi="Times New Roman" w:cs="Times New Roman"/>
                <w:sz w:val="28"/>
                <w:szCs w:val="28"/>
              </w:rPr>
            </w:pPr>
            <w:r>
              <w:rPr>
                <w:rFonts w:ascii="Times New Roman" w:hAnsi="Times New Roman" w:cs="Times New Roman"/>
                <w:sz w:val="28"/>
                <w:szCs w:val="28"/>
              </w:rPr>
              <w:t>11300,5</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1.2.Земли населенных пунктов</w:t>
            </w:r>
            <w:r>
              <w:rPr>
                <w:rFonts w:ascii="Times New Roman" w:hAnsi="Times New Roman" w:cs="Times New Roman"/>
                <w:bCs/>
                <w:sz w:val="24"/>
                <w:szCs w:val="24"/>
              </w:rPr>
              <w:t>:</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F60E30" w:rsidRDefault="002A1AEE" w:rsidP="000001B5">
            <w:pPr>
              <w:rPr>
                <w:rFonts w:ascii="Times New Roman" w:hAnsi="Times New Roman" w:cs="Times New Roman"/>
                <w:sz w:val="28"/>
                <w:szCs w:val="28"/>
              </w:rPr>
            </w:pPr>
            <w:r>
              <w:rPr>
                <w:rFonts w:ascii="Times New Roman" w:hAnsi="Times New Roman" w:cs="Times New Roman"/>
                <w:sz w:val="28"/>
                <w:szCs w:val="28"/>
              </w:rPr>
              <w:t>445,4</w:t>
            </w:r>
          </w:p>
        </w:tc>
        <w:tc>
          <w:tcPr>
            <w:tcW w:w="1542" w:type="dxa"/>
            <w:shd w:val="clear" w:color="auto" w:fill="auto"/>
          </w:tcPr>
          <w:p w:rsidR="002A1AEE" w:rsidRPr="00F60E30" w:rsidRDefault="002A1AEE" w:rsidP="000001B5">
            <w:pPr>
              <w:rPr>
                <w:rFonts w:ascii="Times New Roman" w:hAnsi="Times New Roman" w:cs="Times New Roman"/>
                <w:sz w:val="28"/>
                <w:szCs w:val="28"/>
              </w:rPr>
            </w:pPr>
            <w:r>
              <w:rPr>
                <w:rFonts w:ascii="Times New Roman" w:hAnsi="Times New Roman" w:cs="Times New Roman"/>
                <w:sz w:val="28"/>
                <w:szCs w:val="28"/>
              </w:rPr>
              <w:t>445,4</w:t>
            </w:r>
          </w:p>
        </w:tc>
      </w:tr>
      <w:tr w:rsidR="002A1AEE" w:rsidRPr="001D63C1" w:rsidTr="00EC1B19">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с. </w:t>
            </w:r>
            <w:proofErr w:type="spellStart"/>
            <w:r w:rsidRPr="002A1AEE">
              <w:rPr>
                <w:rFonts w:ascii="Times New Roman" w:hAnsi="Times New Roman" w:cs="Times New Roman"/>
                <w:sz w:val="24"/>
                <w:szCs w:val="24"/>
              </w:rPr>
              <w:t>Осиповка</w:t>
            </w:r>
            <w:proofErr w:type="spellEnd"/>
          </w:p>
        </w:tc>
        <w:tc>
          <w:tcPr>
            <w:tcW w:w="1620" w:type="dxa"/>
            <w:gridSpan w:val="2"/>
            <w:shd w:val="clear" w:color="auto" w:fill="auto"/>
            <w:vAlign w:val="center"/>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61,2</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61,2</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д. </w:t>
            </w:r>
            <w:proofErr w:type="spellStart"/>
            <w:r w:rsidRPr="002A1AEE">
              <w:rPr>
                <w:rFonts w:ascii="Times New Roman" w:hAnsi="Times New Roman" w:cs="Times New Roman"/>
                <w:sz w:val="24"/>
                <w:szCs w:val="24"/>
              </w:rPr>
              <w:t>Кургаштамак</w:t>
            </w:r>
            <w:proofErr w:type="spellEnd"/>
          </w:p>
        </w:tc>
        <w:tc>
          <w:tcPr>
            <w:tcW w:w="1620" w:type="dxa"/>
            <w:gridSpan w:val="2"/>
            <w:shd w:val="clear" w:color="auto" w:fill="auto"/>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20,5</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20,5</w:t>
            </w:r>
          </w:p>
        </w:tc>
      </w:tr>
      <w:tr w:rsidR="002A1AEE" w:rsidRPr="001D63C1" w:rsidTr="00F30E32">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д. Уса-Степановка</w:t>
            </w:r>
          </w:p>
        </w:tc>
        <w:tc>
          <w:tcPr>
            <w:tcW w:w="1620" w:type="dxa"/>
            <w:gridSpan w:val="2"/>
            <w:shd w:val="clear" w:color="auto" w:fill="auto"/>
            <w:vAlign w:val="center"/>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19,5</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19,5</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д. </w:t>
            </w:r>
            <w:proofErr w:type="spellStart"/>
            <w:r w:rsidRPr="002A1AEE">
              <w:rPr>
                <w:rFonts w:ascii="Times New Roman" w:hAnsi="Times New Roman" w:cs="Times New Roman"/>
                <w:sz w:val="24"/>
                <w:szCs w:val="24"/>
              </w:rPr>
              <w:t>Седяш</w:t>
            </w:r>
            <w:proofErr w:type="spellEnd"/>
          </w:p>
        </w:tc>
        <w:tc>
          <w:tcPr>
            <w:tcW w:w="1620" w:type="dxa"/>
            <w:gridSpan w:val="2"/>
            <w:shd w:val="clear" w:color="auto" w:fill="auto"/>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34,1</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34,1</w:t>
            </w:r>
          </w:p>
        </w:tc>
      </w:tr>
      <w:tr w:rsidR="002A1AEE" w:rsidRPr="001D63C1" w:rsidTr="00FE69C6">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с. </w:t>
            </w:r>
            <w:proofErr w:type="spellStart"/>
            <w:r w:rsidRPr="002A1AEE">
              <w:rPr>
                <w:rFonts w:ascii="Times New Roman" w:hAnsi="Times New Roman" w:cs="Times New Roman"/>
                <w:sz w:val="24"/>
                <w:szCs w:val="24"/>
              </w:rPr>
              <w:t>Ежовка</w:t>
            </w:r>
            <w:proofErr w:type="spellEnd"/>
          </w:p>
        </w:tc>
        <w:tc>
          <w:tcPr>
            <w:tcW w:w="1620" w:type="dxa"/>
            <w:gridSpan w:val="2"/>
            <w:shd w:val="clear" w:color="auto" w:fill="auto"/>
            <w:vAlign w:val="center"/>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98,5</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98,5</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д. Большой Лог</w:t>
            </w:r>
          </w:p>
        </w:tc>
        <w:tc>
          <w:tcPr>
            <w:tcW w:w="1620" w:type="dxa"/>
            <w:gridSpan w:val="2"/>
            <w:shd w:val="clear" w:color="auto" w:fill="auto"/>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19</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19</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д. </w:t>
            </w:r>
            <w:proofErr w:type="spellStart"/>
            <w:r w:rsidRPr="002A1AEE">
              <w:rPr>
                <w:rFonts w:ascii="Times New Roman" w:hAnsi="Times New Roman" w:cs="Times New Roman"/>
                <w:sz w:val="24"/>
                <w:szCs w:val="24"/>
              </w:rPr>
              <w:t>Мухаметдиново</w:t>
            </w:r>
            <w:proofErr w:type="spellEnd"/>
          </w:p>
        </w:tc>
        <w:tc>
          <w:tcPr>
            <w:tcW w:w="1620" w:type="dxa"/>
            <w:gridSpan w:val="2"/>
            <w:shd w:val="clear" w:color="auto" w:fill="auto"/>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59,2</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59,2</w:t>
            </w:r>
          </w:p>
        </w:tc>
      </w:tr>
      <w:tr w:rsidR="002A1AEE" w:rsidRPr="001D63C1" w:rsidTr="00F277E9">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д. </w:t>
            </w:r>
            <w:proofErr w:type="spellStart"/>
            <w:r w:rsidRPr="002A1AEE">
              <w:rPr>
                <w:rFonts w:ascii="Times New Roman" w:hAnsi="Times New Roman" w:cs="Times New Roman"/>
                <w:sz w:val="24"/>
                <w:szCs w:val="24"/>
              </w:rPr>
              <w:t>Усабаш</w:t>
            </w:r>
            <w:proofErr w:type="spellEnd"/>
          </w:p>
        </w:tc>
        <w:tc>
          <w:tcPr>
            <w:tcW w:w="1620" w:type="dxa"/>
            <w:gridSpan w:val="2"/>
            <w:shd w:val="clear" w:color="auto" w:fill="auto"/>
            <w:vAlign w:val="center"/>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68,7</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68,7</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 xml:space="preserve">с. </w:t>
            </w:r>
            <w:proofErr w:type="spellStart"/>
            <w:r w:rsidRPr="002A1AEE">
              <w:rPr>
                <w:rFonts w:ascii="Times New Roman" w:hAnsi="Times New Roman" w:cs="Times New Roman"/>
                <w:sz w:val="24"/>
                <w:szCs w:val="24"/>
              </w:rPr>
              <w:t>Карагайкуль</w:t>
            </w:r>
            <w:proofErr w:type="spellEnd"/>
          </w:p>
        </w:tc>
        <w:tc>
          <w:tcPr>
            <w:tcW w:w="1620" w:type="dxa"/>
            <w:gridSpan w:val="2"/>
            <w:shd w:val="clear" w:color="auto" w:fill="auto"/>
          </w:tcPr>
          <w:p w:rsidR="002A1AEE" w:rsidRPr="001D63C1" w:rsidRDefault="002A1AEE" w:rsidP="000001B5">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64,7</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64,7</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0001B5">
            <w:pPr>
              <w:tabs>
                <w:tab w:val="left" w:pos="459"/>
                <w:tab w:val="left" w:pos="2268"/>
              </w:tabs>
              <w:spacing w:after="0" w:line="240" w:lineRule="auto"/>
              <w:rPr>
                <w:rFonts w:ascii="Times New Roman" w:hAnsi="Times New Roman" w:cs="Times New Roman"/>
                <w:bCs/>
                <w:sz w:val="24"/>
                <w:szCs w:val="24"/>
              </w:rPr>
            </w:pPr>
            <w:r w:rsidRPr="002A1AEE">
              <w:rPr>
                <w:rFonts w:ascii="Times New Roman" w:hAnsi="Times New Roman" w:cs="Times New Roman"/>
                <w:bCs/>
                <w:sz w:val="24"/>
                <w:szCs w:val="24"/>
              </w:rPr>
              <w:t>1.3.Земли промышленности, транспорта, энергетики</w:t>
            </w:r>
          </w:p>
        </w:tc>
        <w:tc>
          <w:tcPr>
            <w:tcW w:w="1620" w:type="dxa"/>
            <w:gridSpan w:val="2"/>
            <w:shd w:val="clear" w:color="auto" w:fill="auto"/>
          </w:tcPr>
          <w:p w:rsidR="002A1AEE" w:rsidRPr="002A1AEE" w:rsidRDefault="002A1AEE" w:rsidP="000001B5">
            <w:pPr>
              <w:tabs>
                <w:tab w:val="left" w:pos="2268"/>
              </w:tabs>
              <w:spacing w:after="0" w:line="240" w:lineRule="auto"/>
              <w:jc w:val="center"/>
              <w:rPr>
                <w:rFonts w:ascii="Times New Roman" w:hAnsi="Times New Roman" w:cs="Times New Roman"/>
                <w:bCs/>
                <w:sz w:val="24"/>
                <w:szCs w:val="24"/>
              </w:rPr>
            </w:pPr>
            <w:r w:rsidRPr="002A1AEE">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167,3</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207,4</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2A1AEE">
            <w:pPr>
              <w:tabs>
                <w:tab w:val="left" w:pos="459"/>
                <w:tab w:val="left" w:pos="2268"/>
              </w:tabs>
              <w:spacing w:after="0" w:line="240" w:lineRule="auto"/>
              <w:rPr>
                <w:rFonts w:ascii="Times New Roman" w:hAnsi="Times New Roman" w:cs="Times New Roman"/>
                <w:bCs/>
                <w:sz w:val="24"/>
                <w:szCs w:val="24"/>
              </w:rPr>
            </w:pPr>
            <w:r w:rsidRPr="002A1AEE">
              <w:rPr>
                <w:rFonts w:ascii="Times New Roman" w:hAnsi="Times New Roman" w:cs="Times New Roman"/>
                <w:bCs/>
                <w:sz w:val="24"/>
                <w:szCs w:val="24"/>
              </w:rPr>
              <w:t>1.4.Земли лесного фонда</w:t>
            </w:r>
          </w:p>
        </w:tc>
        <w:tc>
          <w:tcPr>
            <w:tcW w:w="1620" w:type="dxa"/>
            <w:gridSpan w:val="2"/>
            <w:shd w:val="clear" w:color="auto" w:fill="auto"/>
          </w:tcPr>
          <w:p w:rsidR="002A1AEE" w:rsidRPr="002A1AEE" w:rsidRDefault="002A1AEE" w:rsidP="00F75E58">
            <w:pPr>
              <w:tabs>
                <w:tab w:val="left" w:pos="2268"/>
              </w:tabs>
              <w:spacing w:after="0" w:line="240" w:lineRule="auto"/>
              <w:jc w:val="center"/>
              <w:rPr>
                <w:rFonts w:ascii="Times New Roman" w:hAnsi="Times New Roman" w:cs="Times New Roman"/>
                <w:bCs/>
                <w:sz w:val="24"/>
                <w:szCs w:val="24"/>
              </w:rPr>
            </w:pPr>
            <w:r w:rsidRPr="002A1AEE">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11917</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11917</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2A1AEE" w:rsidRDefault="002A1AEE" w:rsidP="002A1AEE">
            <w:pPr>
              <w:tabs>
                <w:tab w:val="left" w:pos="459"/>
                <w:tab w:val="left" w:pos="2268"/>
              </w:tabs>
              <w:spacing w:after="0" w:line="240" w:lineRule="auto"/>
              <w:rPr>
                <w:rFonts w:ascii="Times New Roman" w:hAnsi="Times New Roman" w:cs="Times New Roman"/>
                <w:bCs/>
                <w:sz w:val="24"/>
                <w:szCs w:val="24"/>
              </w:rPr>
            </w:pPr>
            <w:r w:rsidRPr="002A1AEE">
              <w:rPr>
                <w:rFonts w:ascii="Times New Roman" w:hAnsi="Times New Roman" w:cs="Times New Roman"/>
                <w:bCs/>
                <w:sz w:val="24"/>
                <w:szCs w:val="24"/>
              </w:rPr>
              <w:t>1.5.</w:t>
            </w:r>
            <w:r w:rsidRPr="002A1AEE">
              <w:rPr>
                <w:sz w:val="24"/>
                <w:szCs w:val="24"/>
              </w:rPr>
              <w:t xml:space="preserve"> </w:t>
            </w:r>
            <w:r w:rsidRPr="002A1AEE">
              <w:rPr>
                <w:rFonts w:ascii="Times New Roman" w:hAnsi="Times New Roman" w:cs="Times New Roman"/>
                <w:bCs/>
                <w:sz w:val="24"/>
                <w:szCs w:val="24"/>
              </w:rPr>
              <w:t>Земли водного фонда</w:t>
            </w:r>
          </w:p>
        </w:tc>
        <w:tc>
          <w:tcPr>
            <w:tcW w:w="1620" w:type="dxa"/>
            <w:gridSpan w:val="2"/>
            <w:shd w:val="clear" w:color="auto" w:fill="auto"/>
          </w:tcPr>
          <w:p w:rsidR="002A1AEE" w:rsidRPr="002A1AEE" w:rsidRDefault="002A1AEE" w:rsidP="00F75E58">
            <w:pPr>
              <w:tabs>
                <w:tab w:val="left" w:pos="2268"/>
              </w:tabs>
              <w:spacing w:after="0" w:line="240" w:lineRule="auto"/>
              <w:jc w:val="center"/>
              <w:rPr>
                <w:rFonts w:ascii="Times New Roman" w:hAnsi="Times New Roman" w:cs="Times New Roman"/>
                <w:bCs/>
                <w:sz w:val="24"/>
                <w:szCs w:val="24"/>
              </w:rPr>
            </w:pPr>
            <w:r w:rsidRPr="002A1AEE">
              <w:rPr>
                <w:rFonts w:ascii="Times New Roman" w:hAnsi="Times New Roman" w:cs="Times New Roman"/>
                <w:bCs/>
                <w:sz w:val="24"/>
                <w:szCs w:val="24"/>
              </w:rPr>
              <w:t>-״-</w:t>
            </w:r>
          </w:p>
        </w:tc>
        <w:tc>
          <w:tcPr>
            <w:tcW w:w="1620"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919,3</w:t>
            </w:r>
          </w:p>
        </w:tc>
        <w:tc>
          <w:tcPr>
            <w:tcW w:w="1542" w:type="dxa"/>
            <w:shd w:val="clear" w:color="auto" w:fill="auto"/>
          </w:tcPr>
          <w:p w:rsidR="002A1AEE" w:rsidRPr="002A1AEE" w:rsidRDefault="002A1AEE" w:rsidP="000001B5">
            <w:pPr>
              <w:rPr>
                <w:rFonts w:ascii="Times New Roman" w:hAnsi="Times New Roman" w:cs="Times New Roman"/>
                <w:sz w:val="24"/>
                <w:szCs w:val="24"/>
              </w:rPr>
            </w:pPr>
            <w:r w:rsidRPr="002A1AEE">
              <w:rPr>
                <w:rFonts w:ascii="Times New Roman" w:hAnsi="Times New Roman" w:cs="Times New Roman"/>
                <w:sz w:val="24"/>
                <w:szCs w:val="24"/>
              </w:rPr>
              <w:t>919,3</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2</w:t>
            </w: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Население - всего</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человек</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612</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1050</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 xml:space="preserve">  в т.ч. сельского населения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человек</w:t>
            </w:r>
          </w:p>
        </w:tc>
        <w:tc>
          <w:tcPr>
            <w:tcW w:w="1620" w:type="dxa"/>
            <w:shd w:val="clear" w:color="auto" w:fill="auto"/>
          </w:tcPr>
          <w:p w:rsidR="002A1AEE" w:rsidRPr="001D63C1" w:rsidRDefault="002A1AEE" w:rsidP="004D704E">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612</w:t>
            </w:r>
          </w:p>
        </w:tc>
        <w:tc>
          <w:tcPr>
            <w:tcW w:w="1542" w:type="dxa"/>
            <w:shd w:val="clear" w:color="auto" w:fill="auto"/>
          </w:tcPr>
          <w:p w:rsidR="002A1AEE" w:rsidRPr="001D63C1" w:rsidRDefault="002A1AEE" w:rsidP="004D704E">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1050</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3</w:t>
            </w: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 xml:space="preserve">Число </w:t>
            </w:r>
            <w:proofErr w:type="gramStart"/>
            <w:r w:rsidRPr="001D63C1">
              <w:rPr>
                <w:rFonts w:ascii="Times New Roman" w:hAnsi="Times New Roman" w:cs="Times New Roman"/>
                <w:bCs/>
                <w:sz w:val="24"/>
                <w:szCs w:val="24"/>
              </w:rPr>
              <w:t>населенных</w:t>
            </w:r>
            <w:proofErr w:type="gramEnd"/>
            <w:r w:rsidRPr="001D63C1">
              <w:rPr>
                <w:rFonts w:ascii="Times New Roman" w:hAnsi="Times New Roman" w:cs="Times New Roman"/>
                <w:bCs/>
                <w:sz w:val="24"/>
                <w:szCs w:val="24"/>
              </w:rPr>
              <w:t xml:space="preserve"> пунктов-всего</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в т.ч. сельских</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4</w:t>
            </w: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Жилищный фонд-всего</w:t>
            </w:r>
          </w:p>
        </w:tc>
        <w:tc>
          <w:tcPr>
            <w:tcW w:w="1620" w:type="dxa"/>
            <w:gridSpan w:val="2"/>
            <w:shd w:val="clear" w:color="auto" w:fill="auto"/>
          </w:tcPr>
          <w:p w:rsidR="002A1AEE" w:rsidRPr="00B86ED3" w:rsidRDefault="002A1AEE" w:rsidP="00F75E58">
            <w:pPr>
              <w:tabs>
                <w:tab w:val="left" w:pos="2268"/>
              </w:tabs>
              <w:spacing w:after="0" w:line="240" w:lineRule="auto"/>
              <w:jc w:val="center"/>
              <w:rPr>
                <w:rFonts w:ascii="Times New Roman" w:hAnsi="Times New Roman" w:cs="Times New Roman"/>
                <w:bCs/>
                <w:sz w:val="24"/>
                <w:szCs w:val="24"/>
              </w:rPr>
            </w:pPr>
            <w:r w:rsidRPr="00B86ED3">
              <w:rPr>
                <w:rFonts w:ascii="Times New Roman" w:hAnsi="Times New Roman" w:cs="Times New Roman"/>
                <w:bCs/>
                <w:sz w:val="24"/>
                <w:szCs w:val="24"/>
              </w:rPr>
              <w:t>тыс.кв</w:t>
            </w:r>
            <w:proofErr w:type="gramStart"/>
            <w:r w:rsidRPr="00B86ED3">
              <w:rPr>
                <w:rFonts w:ascii="Times New Roman" w:hAnsi="Times New Roman" w:cs="Times New Roman"/>
                <w:bCs/>
                <w:sz w:val="24"/>
                <w:szCs w:val="24"/>
              </w:rPr>
              <w:t>.м</w:t>
            </w:r>
            <w:proofErr w:type="gramEnd"/>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14,2</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31,5</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4.1. Обеспеченность  населения общей площадью</w:t>
            </w:r>
          </w:p>
        </w:tc>
        <w:tc>
          <w:tcPr>
            <w:tcW w:w="1620" w:type="dxa"/>
            <w:gridSpan w:val="2"/>
            <w:shd w:val="clear" w:color="auto" w:fill="auto"/>
          </w:tcPr>
          <w:p w:rsidR="002A1AEE" w:rsidRPr="00B86ED3" w:rsidRDefault="002A1AEE" w:rsidP="00F75E58">
            <w:pPr>
              <w:tabs>
                <w:tab w:val="left" w:pos="2268"/>
              </w:tabs>
              <w:spacing w:after="0" w:line="240" w:lineRule="auto"/>
              <w:jc w:val="center"/>
              <w:rPr>
                <w:rFonts w:ascii="Times New Roman" w:hAnsi="Times New Roman" w:cs="Times New Roman"/>
                <w:bCs/>
                <w:sz w:val="24"/>
                <w:szCs w:val="24"/>
              </w:rPr>
            </w:pPr>
            <w:r w:rsidRPr="00B86ED3">
              <w:rPr>
                <w:rFonts w:ascii="Times New Roman" w:hAnsi="Times New Roman" w:cs="Times New Roman"/>
                <w:bCs/>
                <w:sz w:val="24"/>
                <w:szCs w:val="24"/>
              </w:rPr>
              <w:t>кв</w:t>
            </w:r>
            <w:proofErr w:type="gramStart"/>
            <w:r w:rsidRPr="00B86ED3">
              <w:rPr>
                <w:rFonts w:ascii="Times New Roman" w:hAnsi="Times New Roman" w:cs="Times New Roman"/>
                <w:bCs/>
                <w:sz w:val="24"/>
                <w:szCs w:val="24"/>
              </w:rPr>
              <w:t>.м</w:t>
            </w:r>
            <w:proofErr w:type="gramEnd"/>
            <w:r w:rsidRPr="00B86ED3">
              <w:rPr>
                <w:rFonts w:ascii="Times New Roman" w:hAnsi="Times New Roman" w:cs="Times New Roman"/>
                <w:bCs/>
                <w:sz w:val="24"/>
                <w:szCs w:val="24"/>
              </w:rPr>
              <w:t>/чел.</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23,0</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водопроводом</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1D63C1">
              <w:rPr>
                <w:rFonts w:ascii="Times New Roman" w:hAnsi="Times New Roman" w:cs="Times New Roman"/>
                <w:bCs/>
                <w:sz w:val="24"/>
                <w:szCs w:val="24"/>
              </w:rPr>
              <w:t>0</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канализацией</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газопроводом (сетевым)</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2A1AEE" w:rsidRPr="001D63C1" w:rsidTr="00F75E58">
        <w:tc>
          <w:tcPr>
            <w:tcW w:w="648"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2A1AEE" w:rsidRPr="001D63C1" w:rsidRDefault="002A1AEE"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электричеством</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2A1AEE" w:rsidRPr="001D63C1" w:rsidTr="00351704">
        <w:trPr>
          <w:trHeight w:val="262"/>
        </w:trPr>
        <w:tc>
          <w:tcPr>
            <w:tcW w:w="648" w:type="dxa"/>
            <w:shd w:val="clear" w:color="auto" w:fill="auto"/>
          </w:tcPr>
          <w:p w:rsidR="002A1AEE" w:rsidRPr="001D63C1" w:rsidRDefault="002A1AEE" w:rsidP="00F75E58">
            <w:pPr>
              <w:tabs>
                <w:tab w:val="left" w:pos="2268"/>
              </w:tabs>
              <w:suppressAutoHyphens w:val="0"/>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w:t>
            </w:r>
          </w:p>
        </w:tc>
        <w:tc>
          <w:tcPr>
            <w:tcW w:w="4140" w:type="dxa"/>
            <w:shd w:val="clear" w:color="auto" w:fill="auto"/>
          </w:tcPr>
          <w:p w:rsidR="002A1AEE" w:rsidRPr="001D63C1" w:rsidRDefault="002A1AEE" w:rsidP="00F75E58">
            <w:pPr>
              <w:tabs>
                <w:tab w:val="left" w:pos="2268"/>
              </w:tabs>
              <w:suppressAutoHyphens w:val="0"/>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Объекты социального и культурно-бытового обслуживания населения:</w:t>
            </w:r>
          </w:p>
        </w:tc>
        <w:tc>
          <w:tcPr>
            <w:tcW w:w="1620" w:type="dxa"/>
            <w:gridSpan w:val="2"/>
            <w:shd w:val="clear" w:color="auto" w:fill="auto"/>
          </w:tcPr>
          <w:p w:rsidR="002A1AEE" w:rsidRPr="001D63C1" w:rsidRDefault="002A1AEE" w:rsidP="00351704">
            <w:pPr>
              <w:tabs>
                <w:tab w:val="left" w:pos="2268"/>
              </w:tabs>
              <w:spacing w:after="0" w:line="240" w:lineRule="auto"/>
              <w:rPr>
                <w:rFonts w:ascii="Times New Roman" w:hAnsi="Times New Roman" w:cs="Times New Roman"/>
                <w:sz w:val="24"/>
                <w:szCs w:val="24"/>
              </w:rPr>
            </w:pP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5.1.Объекты образования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5.2.Объекты здравоохранения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5.3.Учреждения отдыха и туризма</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5.4.Объекты культурно-досугового назначения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5.5.Объекты соцобеспечения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5.6.Предприятия розничной торговли</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5.7. Предприятия бытового обслуживания населения</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2A1AEE" w:rsidRPr="001D63C1" w:rsidRDefault="002A1AEE"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5.8.Объекты физкультуры и спорта (спорт</w:t>
            </w:r>
            <w:proofErr w:type="gramStart"/>
            <w:r w:rsidRPr="001D63C1">
              <w:rPr>
                <w:rFonts w:ascii="Times New Roman" w:hAnsi="Times New Roman" w:cs="Times New Roman"/>
                <w:iCs/>
                <w:sz w:val="24"/>
                <w:szCs w:val="24"/>
              </w:rPr>
              <w:t>.</w:t>
            </w:r>
            <w:proofErr w:type="gramEnd"/>
            <w:r w:rsidRPr="001D63C1">
              <w:rPr>
                <w:rFonts w:ascii="Times New Roman" w:hAnsi="Times New Roman" w:cs="Times New Roman"/>
                <w:iCs/>
                <w:sz w:val="24"/>
                <w:szCs w:val="24"/>
              </w:rPr>
              <w:t xml:space="preserve"> </w:t>
            </w:r>
            <w:proofErr w:type="gramStart"/>
            <w:r w:rsidRPr="001D63C1">
              <w:rPr>
                <w:rFonts w:ascii="Times New Roman" w:hAnsi="Times New Roman" w:cs="Times New Roman"/>
                <w:iCs/>
                <w:sz w:val="24"/>
                <w:szCs w:val="24"/>
              </w:rPr>
              <w:t>п</w:t>
            </w:r>
            <w:proofErr w:type="gramEnd"/>
            <w:r w:rsidRPr="001D63C1">
              <w:rPr>
                <w:rFonts w:ascii="Times New Roman" w:hAnsi="Times New Roman" w:cs="Times New Roman"/>
                <w:iCs/>
                <w:sz w:val="24"/>
                <w:szCs w:val="24"/>
              </w:rPr>
              <w:t>лощадки)</w:t>
            </w:r>
          </w:p>
        </w:tc>
        <w:tc>
          <w:tcPr>
            <w:tcW w:w="1620" w:type="dxa"/>
            <w:gridSpan w:val="2"/>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542" w:type="dxa"/>
            <w:shd w:val="clear" w:color="auto" w:fill="auto"/>
          </w:tcPr>
          <w:p w:rsidR="002A1AEE" w:rsidRPr="001D63C1" w:rsidRDefault="002A1AEE"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2A1AEE" w:rsidRPr="001D63C1" w:rsidTr="00F75E58">
        <w:tc>
          <w:tcPr>
            <w:tcW w:w="648"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w:t>
            </w: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Транспорт</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6.1. Протяженность автомобильных дорог – всего</w:t>
            </w:r>
          </w:p>
        </w:tc>
        <w:tc>
          <w:tcPr>
            <w:tcW w:w="1620" w:type="dxa"/>
            <w:gridSpan w:val="2"/>
            <w:shd w:val="clear" w:color="auto" w:fill="auto"/>
          </w:tcPr>
          <w:p w:rsidR="002A1AEE" w:rsidRPr="00266B4D" w:rsidRDefault="002A1AEE" w:rsidP="00F75E58">
            <w:pPr>
              <w:spacing w:after="0" w:line="240" w:lineRule="auto"/>
              <w:jc w:val="center"/>
              <w:rPr>
                <w:rFonts w:ascii="Times New Roman" w:hAnsi="Times New Roman" w:cs="Times New Roman"/>
                <w:sz w:val="24"/>
                <w:szCs w:val="24"/>
              </w:rPr>
            </w:pPr>
            <w:r w:rsidRPr="00266B4D">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из них территориального значения</w:t>
            </w:r>
          </w:p>
        </w:tc>
        <w:tc>
          <w:tcPr>
            <w:tcW w:w="1620" w:type="dxa"/>
            <w:gridSpan w:val="2"/>
            <w:shd w:val="clear" w:color="auto" w:fill="auto"/>
          </w:tcPr>
          <w:p w:rsidR="002A1AEE" w:rsidRPr="00266B4D" w:rsidRDefault="002A1AEE" w:rsidP="00F75E58">
            <w:pPr>
              <w:spacing w:after="0" w:line="240" w:lineRule="auto"/>
              <w:jc w:val="center"/>
              <w:rPr>
                <w:rFonts w:ascii="Times New Roman" w:hAnsi="Times New Roman" w:cs="Times New Roman"/>
                <w:sz w:val="24"/>
                <w:szCs w:val="24"/>
              </w:rPr>
            </w:pPr>
            <w:r w:rsidRPr="00266B4D">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            местного значения</w:t>
            </w:r>
          </w:p>
        </w:tc>
        <w:tc>
          <w:tcPr>
            <w:tcW w:w="1620" w:type="dxa"/>
            <w:gridSpan w:val="2"/>
            <w:shd w:val="clear" w:color="auto" w:fill="auto"/>
          </w:tcPr>
          <w:p w:rsidR="002A1AEE" w:rsidRPr="00266B4D" w:rsidRDefault="002A1AEE" w:rsidP="00F75E58">
            <w:pPr>
              <w:spacing w:after="0" w:line="240" w:lineRule="auto"/>
              <w:jc w:val="center"/>
              <w:rPr>
                <w:rFonts w:ascii="Times New Roman" w:hAnsi="Times New Roman" w:cs="Times New Roman"/>
                <w:sz w:val="24"/>
                <w:szCs w:val="24"/>
              </w:rPr>
            </w:pPr>
            <w:r w:rsidRPr="00266B4D">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в т.ч. с а/бетонным и гравийным </w:t>
            </w:r>
            <w:proofErr w:type="gramStart"/>
            <w:r w:rsidRPr="001D63C1">
              <w:rPr>
                <w:rFonts w:ascii="Times New Roman" w:hAnsi="Times New Roman" w:cs="Times New Roman"/>
                <w:sz w:val="24"/>
                <w:szCs w:val="24"/>
              </w:rPr>
              <w:t>покрытием-всего</w:t>
            </w:r>
            <w:proofErr w:type="gramEnd"/>
          </w:p>
        </w:tc>
        <w:tc>
          <w:tcPr>
            <w:tcW w:w="1620" w:type="dxa"/>
            <w:gridSpan w:val="2"/>
            <w:shd w:val="clear" w:color="auto" w:fill="auto"/>
          </w:tcPr>
          <w:p w:rsidR="002A1AEE" w:rsidRPr="00266B4D" w:rsidRDefault="002A1AEE" w:rsidP="00F75E58">
            <w:pPr>
              <w:spacing w:after="0" w:line="240" w:lineRule="auto"/>
              <w:jc w:val="center"/>
              <w:rPr>
                <w:rFonts w:ascii="Times New Roman" w:hAnsi="Times New Roman" w:cs="Times New Roman"/>
                <w:sz w:val="24"/>
                <w:szCs w:val="24"/>
              </w:rPr>
            </w:pPr>
            <w:r w:rsidRPr="00266B4D">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6.2.Плотность автомобильных дорог</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км/100кв</w:t>
            </w:r>
            <w:proofErr w:type="gramStart"/>
            <w:r w:rsidRPr="001D63C1">
              <w:rPr>
                <w:rFonts w:ascii="Times New Roman" w:hAnsi="Times New Roman" w:cs="Times New Roman"/>
                <w:sz w:val="24"/>
                <w:szCs w:val="24"/>
              </w:rPr>
              <w:t>.к</w:t>
            </w:r>
            <w:proofErr w:type="gramEnd"/>
            <w:r w:rsidRPr="001D63C1">
              <w:rPr>
                <w:rFonts w:ascii="Times New Roman" w:hAnsi="Times New Roman" w:cs="Times New Roman"/>
                <w:sz w:val="24"/>
                <w:szCs w:val="24"/>
              </w:rPr>
              <w:t>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r>
      <w:tr w:rsidR="002A1AEE" w:rsidRPr="001D63C1" w:rsidTr="00F75E58">
        <w:tc>
          <w:tcPr>
            <w:tcW w:w="648"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7.</w:t>
            </w: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Электроснабжение</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7.1.Протяженность </w:t>
            </w:r>
            <w:proofErr w:type="gramStart"/>
            <w:r w:rsidRPr="001D63C1">
              <w:rPr>
                <w:rFonts w:ascii="Times New Roman" w:hAnsi="Times New Roman" w:cs="Times New Roman"/>
                <w:sz w:val="24"/>
                <w:szCs w:val="24"/>
              </w:rPr>
              <w:t>ВЛ</w:t>
            </w:r>
            <w:proofErr w:type="gramEnd"/>
            <w:r w:rsidRPr="001D63C1">
              <w:rPr>
                <w:rFonts w:ascii="Times New Roman" w:hAnsi="Times New Roman" w:cs="Times New Roman"/>
                <w:sz w:val="24"/>
                <w:szCs w:val="24"/>
              </w:rPr>
              <w:t xml:space="preserve"> 10 кВ</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50</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50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7.2. Протяженность </w:t>
            </w:r>
            <w:proofErr w:type="gramStart"/>
            <w:r w:rsidRPr="001D63C1">
              <w:rPr>
                <w:rFonts w:ascii="Times New Roman" w:hAnsi="Times New Roman" w:cs="Times New Roman"/>
                <w:sz w:val="24"/>
                <w:szCs w:val="24"/>
              </w:rPr>
              <w:t>ВЛ</w:t>
            </w:r>
            <w:proofErr w:type="gramEnd"/>
            <w:r w:rsidRPr="001D63C1">
              <w:rPr>
                <w:rFonts w:ascii="Times New Roman" w:hAnsi="Times New Roman" w:cs="Times New Roman"/>
                <w:sz w:val="24"/>
                <w:szCs w:val="24"/>
              </w:rPr>
              <w:t xml:space="preserve"> 35 кВ</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19,5</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19,5</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7.3. Протяженность </w:t>
            </w:r>
            <w:proofErr w:type="gramStart"/>
            <w:r w:rsidRPr="001D63C1">
              <w:rPr>
                <w:rFonts w:ascii="Times New Roman" w:hAnsi="Times New Roman" w:cs="Times New Roman"/>
                <w:sz w:val="24"/>
                <w:szCs w:val="24"/>
              </w:rPr>
              <w:t>ВЛ</w:t>
            </w:r>
            <w:proofErr w:type="gramEnd"/>
            <w:r w:rsidRPr="001D63C1">
              <w:rPr>
                <w:rFonts w:ascii="Times New Roman" w:hAnsi="Times New Roman" w:cs="Times New Roman"/>
                <w:sz w:val="24"/>
                <w:szCs w:val="24"/>
              </w:rPr>
              <w:t xml:space="preserve"> 110 кВ</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21,2</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21,2</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7.4. Количество ПС/ТП</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1/25</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1/25</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7.5.Обеспеченность населения электроэнергией</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100</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100</w:t>
            </w:r>
          </w:p>
        </w:tc>
      </w:tr>
      <w:tr w:rsidR="002A1AEE" w:rsidRPr="001D63C1" w:rsidTr="00F75E58">
        <w:tc>
          <w:tcPr>
            <w:tcW w:w="648"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w:t>
            </w: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Газоснабжение</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8.1. Протяженность газопроводов </w:t>
            </w:r>
            <w:r w:rsidRPr="001D63C1">
              <w:rPr>
                <w:rFonts w:ascii="Times New Roman" w:hAnsi="Times New Roman" w:cs="Times New Roman"/>
                <w:sz w:val="24"/>
                <w:szCs w:val="24"/>
              </w:rPr>
              <w:lastRenderedPageBreak/>
              <w:t>высокого давления</w:t>
            </w:r>
          </w:p>
        </w:tc>
        <w:tc>
          <w:tcPr>
            <w:tcW w:w="1620" w:type="dxa"/>
            <w:gridSpan w:val="2"/>
            <w:shd w:val="clear" w:color="auto" w:fill="auto"/>
          </w:tcPr>
          <w:p w:rsidR="002A1AEE" w:rsidRPr="00B86ED3" w:rsidRDefault="002A1AEE" w:rsidP="00F75E58">
            <w:pPr>
              <w:spacing w:after="0" w:line="240" w:lineRule="auto"/>
              <w:jc w:val="center"/>
              <w:rPr>
                <w:rFonts w:ascii="Times New Roman" w:hAnsi="Times New Roman" w:cs="Times New Roman"/>
                <w:sz w:val="24"/>
                <w:szCs w:val="24"/>
              </w:rPr>
            </w:pPr>
            <w:r w:rsidRPr="00B86ED3">
              <w:rPr>
                <w:rFonts w:ascii="Times New Roman" w:hAnsi="Times New Roman" w:cs="Times New Roman"/>
                <w:sz w:val="24"/>
                <w:szCs w:val="24"/>
              </w:rPr>
              <w:lastRenderedPageBreak/>
              <w:t>км</w:t>
            </w:r>
          </w:p>
        </w:tc>
        <w:tc>
          <w:tcPr>
            <w:tcW w:w="1620"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42"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8.2.Протяженность газопроводов низкого давления</w:t>
            </w:r>
          </w:p>
        </w:tc>
        <w:tc>
          <w:tcPr>
            <w:tcW w:w="1620" w:type="dxa"/>
            <w:gridSpan w:val="2"/>
            <w:shd w:val="clear" w:color="auto" w:fill="auto"/>
          </w:tcPr>
          <w:p w:rsidR="002A1AEE" w:rsidRPr="00B86ED3" w:rsidRDefault="002A1AEE" w:rsidP="00F75E58">
            <w:pPr>
              <w:spacing w:after="0" w:line="240" w:lineRule="auto"/>
              <w:jc w:val="center"/>
              <w:rPr>
                <w:rFonts w:ascii="Times New Roman" w:hAnsi="Times New Roman" w:cs="Times New Roman"/>
                <w:sz w:val="24"/>
                <w:szCs w:val="24"/>
              </w:rPr>
            </w:pPr>
            <w:r w:rsidRPr="00B86ED3">
              <w:rPr>
                <w:rFonts w:ascii="Times New Roman" w:hAnsi="Times New Roman" w:cs="Times New Roman"/>
                <w:sz w:val="24"/>
                <w:szCs w:val="24"/>
              </w:rPr>
              <w:t>км</w:t>
            </w:r>
          </w:p>
        </w:tc>
        <w:tc>
          <w:tcPr>
            <w:tcW w:w="1620"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42"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8.3.Обеспеченность населения </w:t>
            </w:r>
          </w:p>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сетевым газом</w:t>
            </w:r>
          </w:p>
        </w:tc>
        <w:tc>
          <w:tcPr>
            <w:tcW w:w="1620" w:type="dxa"/>
            <w:gridSpan w:val="2"/>
            <w:shd w:val="clear" w:color="auto" w:fill="auto"/>
          </w:tcPr>
          <w:p w:rsidR="002A1AEE" w:rsidRPr="00B86ED3" w:rsidRDefault="002A1AEE" w:rsidP="00F75E58">
            <w:pPr>
              <w:spacing w:after="0" w:line="240" w:lineRule="auto"/>
              <w:jc w:val="center"/>
              <w:rPr>
                <w:rFonts w:ascii="Times New Roman" w:hAnsi="Times New Roman" w:cs="Times New Roman"/>
                <w:sz w:val="24"/>
                <w:szCs w:val="24"/>
              </w:rPr>
            </w:pPr>
            <w:r w:rsidRPr="00B86ED3">
              <w:rPr>
                <w:rFonts w:ascii="Times New Roman" w:hAnsi="Times New Roman" w:cs="Times New Roman"/>
                <w:sz w:val="24"/>
                <w:szCs w:val="24"/>
              </w:rPr>
              <w:t>%</w:t>
            </w:r>
          </w:p>
        </w:tc>
        <w:tc>
          <w:tcPr>
            <w:tcW w:w="1620"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42" w:type="dxa"/>
            <w:shd w:val="clear" w:color="auto" w:fill="auto"/>
          </w:tcPr>
          <w:p w:rsidR="002A1AEE" w:rsidRPr="00B86ED3" w:rsidRDefault="002A1AEE" w:rsidP="00F75E5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8.6. Источник подачи газа</w:t>
            </w:r>
          </w:p>
        </w:tc>
        <w:tc>
          <w:tcPr>
            <w:tcW w:w="4782" w:type="dxa"/>
            <w:gridSpan w:val="4"/>
            <w:shd w:val="clear" w:color="auto" w:fill="auto"/>
          </w:tcPr>
          <w:p w:rsidR="002A1AEE" w:rsidRPr="001D63C1" w:rsidRDefault="002A1AEE" w:rsidP="0056409B">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ГРС «</w:t>
            </w:r>
            <w:r>
              <w:rPr>
                <w:rFonts w:ascii="Times New Roman" w:hAnsi="Times New Roman" w:cs="Times New Roman"/>
                <w:sz w:val="24"/>
                <w:szCs w:val="24"/>
              </w:rPr>
              <w:t>Мухаметдиново</w:t>
            </w:r>
            <w:r w:rsidRPr="001D63C1">
              <w:rPr>
                <w:rFonts w:ascii="Times New Roman" w:hAnsi="Times New Roman" w:cs="Times New Roman"/>
                <w:sz w:val="24"/>
                <w:szCs w:val="24"/>
              </w:rPr>
              <w:t>»</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9</w:t>
            </w: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Водоснабжение</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3162"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9.1. Водопотребление</w:t>
            </w:r>
          </w:p>
        </w:tc>
        <w:tc>
          <w:tcPr>
            <w:tcW w:w="162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тыс</w:t>
            </w:r>
            <w:proofErr w:type="gramStart"/>
            <w:r w:rsidRPr="001D63C1">
              <w:rPr>
                <w:rFonts w:ascii="Times New Roman" w:hAnsi="Times New Roman" w:cs="Times New Roman"/>
                <w:sz w:val="24"/>
                <w:szCs w:val="24"/>
              </w:rPr>
              <w:t>.к</w:t>
            </w:r>
            <w:proofErr w:type="gramEnd"/>
            <w:r w:rsidRPr="001D63C1">
              <w:rPr>
                <w:rFonts w:ascii="Times New Roman" w:hAnsi="Times New Roman" w:cs="Times New Roman"/>
                <w:sz w:val="24"/>
                <w:szCs w:val="24"/>
              </w:rPr>
              <w:t>уб.м/</w:t>
            </w:r>
            <w:proofErr w:type="spellStart"/>
            <w:r w:rsidRPr="001D63C1">
              <w:rPr>
                <w:rFonts w:ascii="Times New Roman" w:hAnsi="Times New Roman" w:cs="Times New Roman"/>
                <w:sz w:val="24"/>
                <w:szCs w:val="24"/>
              </w:rPr>
              <w:t>сут</w:t>
            </w:r>
            <w:proofErr w:type="spellEnd"/>
          </w:p>
        </w:tc>
        <w:tc>
          <w:tcPr>
            <w:tcW w:w="162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87,6</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96,2</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9.2. Источники водоснабжения</w:t>
            </w:r>
          </w:p>
        </w:tc>
        <w:tc>
          <w:tcPr>
            <w:tcW w:w="4782" w:type="dxa"/>
            <w:gridSpan w:val="4"/>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подземные</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w:t>
            </w: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Ритуальное обслуживание</w:t>
            </w:r>
          </w:p>
        </w:tc>
        <w:tc>
          <w:tcPr>
            <w:tcW w:w="144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80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10.1. Общее количество кладбищ</w:t>
            </w:r>
          </w:p>
        </w:tc>
        <w:tc>
          <w:tcPr>
            <w:tcW w:w="144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w:t>
            </w:r>
          </w:p>
        </w:tc>
        <w:tc>
          <w:tcPr>
            <w:tcW w:w="180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11</w:t>
            </w:r>
          </w:p>
        </w:tc>
        <w:tc>
          <w:tcPr>
            <w:tcW w:w="4140" w:type="dxa"/>
            <w:shd w:val="clear" w:color="auto" w:fill="auto"/>
          </w:tcPr>
          <w:p w:rsidR="002A1AEE" w:rsidRPr="001D63C1" w:rsidRDefault="002A1AEE" w:rsidP="00F75E58">
            <w:pPr>
              <w:spacing w:after="0" w:line="240" w:lineRule="auto"/>
              <w:jc w:val="both"/>
              <w:rPr>
                <w:rFonts w:ascii="Times New Roman" w:hAnsi="Times New Roman" w:cs="Times New Roman"/>
                <w:sz w:val="24"/>
                <w:szCs w:val="24"/>
              </w:rPr>
            </w:pPr>
            <w:r w:rsidRPr="001D63C1">
              <w:rPr>
                <w:rFonts w:ascii="Times New Roman" w:hAnsi="Times New Roman" w:cs="Times New Roman"/>
                <w:sz w:val="24"/>
                <w:szCs w:val="24"/>
              </w:rPr>
              <w:t>Санитарная очистка территории</w:t>
            </w:r>
          </w:p>
        </w:tc>
        <w:tc>
          <w:tcPr>
            <w:tcW w:w="144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800" w:type="dxa"/>
            <w:gridSpan w:val="2"/>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r>
      <w:tr w:rsidR="002A1AEE" w:rsidRPr="001D63C1" w:rsidTr="00F75E58">
        <w:tc>
          <w:tcPr>
            <w:tcW w:w="648"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p>
        </w:tc>
        <w:tc>
          <w:tcPr>
            <w:tcW w:w="4140" w:type="dxa"/>
            <w:shd w:val="clear" w:color="auto" w:fill="auto"/>
          </w:tcPr>
          <w:p w:rsidR="002A1AEE" w:rsidRPr="001D63C1" w:rsidRDefault="002A1AEE" w:rsidP="00F75E58">
            <w:pPr>
              <w:spacing w:after="0" w:line="240" w:lineRule="auto"/>
              <w:jc w:val="both"/>
              <w:rPr>
                <w:rFonts w:ascii="Times New Roman" w:hAnsi="Times New Roman" w:cs="Times New Roman"/>
                <w:sz w:val="24"/>
                <w:szCs w:val="24"/>
              </w:rPr>
            </w:pPr>
            <w:r w:rsidRPr="001D63C1">
              <w:rPr>
                <w:rFonts w:ascii="Times New Roman" w:hAnsi="Times New Roman" w:cs="Times New Roman"/>
                <w:sz w:val="24"/>
                <w:szCs w:val="24"/>
              </w:rPr>
              <w:t xml:space="preserve">11.1. Объем </w:t>
            </w:r>
            <w:r>
              <w:rPr>
                <w:rFonts w:ascii="Times New Roman" w:hAnsi="Times New Roman" w:cs="Times New Roman"/>
                <w:sz w:val="24"/>
                <w:szCs w:val="24"/>
              </w:rPr>
              <w:t>ТКО</w:t>
            </w:r>
            <w:r w:rsidRPr="001D63C1">
              <w:rPr>
                <w:rFonts w:ascii="Times New Roman" w:hAnsi="Times New Roman" w:cs="Times New Roman"/>
                <w:sz w:val="24"/>
                <w:szCs w:val="24"/>
              </w:rPr>
              <w:t xml:space="preserve">, </w:t>
            </w:r>
            <w:bookmarkStart w:id="1" w:name="_GoBack"/>
            <w:bookmarkEnd w:id="1"/>
            <w:r w:rsidRPr="001D63C1">
              <w:rPr>
                <w:rFonts w:ascii="Times New Roman" w:hAnsi="Times New Roman" w:cs="Times New Roman"/>
                <w:sz w:val="24"/>
                <w:szCs w:val="24"/>
              </w:rPr>
              <w:t>подлежащих утилизации</w:t>
            </w:r>
          </w:p>
        </w:tc>
        <w:tc>
          <w:tcPr>
            <w:tcW w:w="1440"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т/год</w:t>
            </w:r>
          </w:p>
        </w:tc>
        <w:tc>
          <w:tcPr>
            <w:tcW w:w="1800" w:type="dxa"/>
            <w:gridSpan w:val="2"/>
            <w:shd w:val="clear" w:color="auto" w:fill="auto"/>
          </w:tcPr>
          <w:p w:rsidR="002A1AEE" w:rsidRPr="001D63C1" w:rsidRDefault="002A1AEE" w:rsidP="0056409B">
            <w:pPr>
              <w:spacing w:after="0" w:line="240" w:lineRule="auto"/>
              <w:jc w:val="center"/>
              <w:rPr>
                <w:rFonts w:ascii="Times New Roman" w:hAnsi="Times New Roman" w:cs="Times New Roman"/>
                <w:sz w:val="24"/>
                <w:szCs w:val="24"/>
              </w:rPr>
            </w:pPr>
            <w:r w:rsidRPr="0056409B">
              <w:rPr>
                <w:rFonts w:ascii="Times New Roman" w:hAnsi="Times New Roman" w:cs="Times New Roman"/>
                <w:sz w:val="24"/>
                <w:szCs w:val="24"/>
              </w:rPr>
              <w:t>0,241</w:t>
            </w:r>
          </w:p>
        </w:tc>
        <w:tc>
          <w:tcPr>
            <w:tcW w:w="1542" w:type="dxa"/>
            <w:shd w:val="clear" w:color="auto" w:fill="auto"/>
          </w:tcPr>
          <w:p w:rsidR="002A1AEE" w:rsidRPr="001D63C1" w:rsidRDefault="002A1AEE" w:rsidP="00F75E58">
            <w:pPr>
              <w:spacing w:after="0" w:line="240" w:lineRule="auto"/>
              <w:jc w:val="center"/>
              <w:rPr>
                <w:rFonts w:ascii="Times New Roman" w:hAnsi="Times New Roman" w:cs="Times New Roman"/>
                <w:sz w:val="24"/>
                <w:szCs w:val="24"/>
              </w:rPr>
            </w:pPr>
            <w:r w:rsidRPr="0056409B">
              <w:rPr>
                <w:rFonts w:ascii="Times New Roman" w:hAnsi="Times New Roman" w:cs="Times New Roman"/>
                <w:sz w:val="24"/>
                <w:szCs w:val="24"/>
              </w:rPr>
              <w:t>0,241</w:t>
            </w:r>
          </w:p>
        </w:tc>
      </w:tr>
    </w:tbl>
    <w:p w:rsidR="00F75E58" w:rsidRDefault="00F75E58" w:rsidP="002B5175">
      <w:pPr>
        <w:widowControl w:val="0"/>
        <w:suppressAutoHyphens w:val="0"/>
        <w:spacing w:after="0" w:line="240" w:lineRule="auto"/>
        <w:ind w:firstLine="426"/>
        <w:jc w:val="both"/>
        <w:rPr>
          <w:rFonts w:ascii="Times New Roman" w:hAnsi="Times New Roman" w:cs="Times New Roman"/>
          <w:sz w:val="24"/>
          <w:szCs w:val="24"/>
        </w:rPr>
      </w:pPr>
    </w:p>
    <w:p w:rsidR="002B5175" w:rsidRPr="001D63C1" w:rsidRDefault="00351704" w:rsidP="001D63C1">
      <w:pPr>
        <w:pStyle w:val="3"/>
        <w:keepNext w:val="0"/>
        <w:widowControl w:val="0"/>
        <w:tabs>
          <w:tab w:val="left" w:pos="9498"/>
          <w:tab w:val="left" w:pos="9632"/>
        </w:tabs>
        <w:suppressAutoHyphens w:val="0"/>
        <w:spacing w:before="0" w:after="0"/>
        <w:ind w:right="-6" w:firstLine="425"/>
        <w:rPr>
          <w:rFonts w:ascii="Times New Roman" w:hAnsi="Times New Roman"/>
          <w:sz w:val="28"/>
          <w:szCs w:val="28"/>
        </w:rPr>
      </w:pPr>
      <w:r w:rsidRPr="001D63C1">
        <w:rPr>
          <w:rFonts w:ascii="Times New Roman" w:hAnsi="Times New Roman"/>
          <w:sz w:val="28"/>
          <w:szCs w:val="28"/>
        </w:rPr>
        <w:t>1</w:t>
      </w:r>
      <w:r w:rsidR="005E12C3" w:rsidRPr="001D63C1">
        <w:rPr>
          <w:rFonts w:ascii="Times New Roman" w:hAnsi="Times New Roman"/>
          <w:sz w:val="28"/>
          <w:szCs w:val="28"/>
        </w:rPr>
        <w:t>0</w:t>
      </w:r>
      <w:r w:rsidR="002B5175" w:rsidRPr="001D63C1">
        <w:rPr>
          <w:rFonts w:ascii="Times New Roman" w:hAnsi="Times New Roman"/>
          <w:sz w:val="28"/>
          <w:szCs w:val="28"/>
        </w:rPr>
        <w:t xml:space="preserve">. Заключительные положения </w:t>
      </w:r>
    </w:p>
    <w:p w:rsidR="002B5175" w:rsidRPr="001D63C1"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1D63C1">
        <w:rPr>
          <w:rFonts w:ascii="Times New Roman" w:hAnsi="Times New Roman" w:cs="Times New Roman"/>
          <w:sz w:val="28"/>
          <w:szCs w:val="28"/>
        </w:rPr>
        <w:t xml:space="preserve">Реализация Генерального плана – сложный и достаточно длительный процесс, направленный на формирование благоприятной среды поселения. Проведение комплекса целенаправленных градостроительных мероприятий будет способствовать формированию среды населенных пунктов, и содействовать развитию экономики, открытости поселения и дальнейшему формированию межрегиональных экономических и культурных связей. </w:t>
      </w:r>
    </w:p>
    <w:p w:rsidR="002B5175" w:rsidRPr="001D63C1"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1D63C1">
        <w:rPr>
          <w:rFonts w:ascii="Times New Roman" w:hAnsi="Times New Roman" w:cs="Times New Roman"/>
          <w:sz w:val="28"/>
          <w:szCs w:val="28"/>
        </w:rPr>
        <w:t xml:space="preserve">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 </w:t>
      </w:r>
    </w:p>
    <w:p w:rsidR="002B5175" w:rsidRPr="001D63C1" w:rsidRDefault="002B5175" w:rsidP="001D63C1">
      <w:pPr>
        <w:widowControl w:val="0"/>
        <w:suppressAutoHyphens w:val="0"/>
        <w:spacing w:after="0" w:line="240" w:lineRule="auto"/>
        <w:ind w:firstLine="425"/>
        <w:jc w:val="both"/>
        <w:rPr>
          <w:rFonts w:ascii="Times New Roman" w:hAnsi="Times New Roman" w:cs="Times New Roman"/>
          <w:sz w:val="28"/>
          <w:szCs w:val="28"/>
        </w:rPr>
      </w:pPr>
    </w:p>
    <w:sectPr w:rsidR="002B5175" w:rsidRPr="001D63C1" w:rsidSect="005E12C3">
      <w:pgSz w:w="11906" w:h="16838"/>
      <w:pgMar w:top="1134" w:right="851"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68" w:rsidRDefault="00982968">
      <w:r>
        <w:separator/>
      </w:r>
    </w:p>
  </w:endnote>
  <w:endnote w:type="continuationSeparator" w:id="0">
    <w:p w:rsidR="00982968" w:rsidRDefault="00982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A7379A">
    <w:pPr>
      <w:spacing w:after="0" w:line="259" w:lineRule="auto"/>
      <w:ind w:left="-1418" w:right="11402"/>
    </w:pPr>
    <w:r>
      <w:rPr>
        <w:noProof/>
        <w:lang w:eastAsia="ru-RU"/>
      </w:rPr>
      <w:pict>
        <v:group id="Group 263760" o:spid="_x0000_s2049" style="position:absolute;left:0;text-align:left;margin-left:41.8pt;margin-top:699.25pt;width:8.05pt;height:3.7pt;z-index:251659264;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">
          <v:rect id="Rectangle 263761" o:spid="_x0000_s2050" style="position:absolute;left:36882;top:-52338;width:62292;height:13605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C742D2" w:rsidRDefault="00C742D2">
                  <w:pPr>
                    <w:spacing w:after="160" w:line="259" w:lineRule="auto"/>
                  </w:pPr>
                  <w:r>
                    <w:rPr>
                      <w:rFonts w:eastAsia="Calibri"/>
                      <w:sz w:val="18"/>
                    </w:rPr>
                    <w:t xml:space="preserve"> </w:t>
                  </w:r>
                </w:p>
              </w:txbxContent>
            </v:textbox>
          </v:rect>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18" w:right="1140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18" w:right="1140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40" w:right="104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40" w:right="104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A7379A" w:rsidP="00F11C7F">
    <w:pPr>
      <w:pStyle w:val="af7"/>
      <w:framePr w:wrap="around" w:vAnchor="text" w:hAnchor="margin" w:xAlign="right" w:y="1"/>
      <w:rPr>
        <w:rStyle w:val="aa"/>
      </w:rPr>
    </w:pPr>
    <w:r>
      <w:rPr>
        <w:rStyle w:val="aa"/>
      </w:rPr>
      <w:fldChar w:fldCharType="begin"/>
    </w:r>
    <w:r w:rsidR="00C742D2">
      <w:rPr>
        <w:rStyle w:val="aa"/>
      </w:rPr>
      <w:instrText xml:space="preserve">PAGE  </w:instrText>
    </w:r>
    <w:r>
      <w:rPr>
        <w:rStyle w:val="aa"/>
      </w:rPr>
      <w:fldChar w:fldCharType="end"/>
    </w:r>
  </w:p>
  <w:p w:rsidR="00C742D2" w:rsidRDefault="00C742D2" w:rsidP="007F52A7">
    <w:pPr>
      <w:pStyle w:val="af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rsidP="007F52A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68" w:rsidRDefault="00982968">
      <w:r>
        <w:separator/>
      </w:r>
    </w:p>
  </w:footnote>
  <w:footnote w:type="continuationSeparator" w:id="0">
    <w:p w:rsidR="00982968" w:rsidRDefault="0098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18" w:right="1140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06758"/>
      <w:docPartObj>
        <w:docPartGallery w:val="Page Numbers (Top of Page)"/>
        <w:docPartUnique/>
      </w:docPartObj>
    </w:sdtPr>
    <w:sdtContent>
      <w:p w:rsidR="00C742D2" w:rsidRPr="00672D56" w:rsidRDefault="00A7379A">
        <w:pPr>
          <w:pStyle w:val="af3"/>
          <w:jc w:val="right"/>
        </w:pPr>
        <w:r w:rsidRPr="00672D56">
          <w:fldChar w:fldCharType="begin"/>
        </w:r>
        <w:r w:rsidR="00C742D2" w:rsidRPr="00672D56">
          <w:instrText>PAGE   \* MERGEFORMAT</w:instrText>
        </w:r>
        <w:r w:rsidRPr="00672D56">
          <w:fldChar w:fldCharType="separate"/>
        </w:r>
        <w:r w:rsidR="00C56898">
          <w:rPr>
            <w:noProof/>
          </w:rPr>
          <w:t>1</w:t>
        </w:r>
        <w:r w:rsidRPr="00672D56">
          <w:fldChar w:fldCharType="end"/>
        </w:r>
      </w:p>
    </w:sdtContent>
  </w:sdt>
  <w:p w:rsidR="00C742D2" w:rsidRDefault="00C742D2">
    <w:pPr>
      <w:spacing w:after="0" w:line="259" w:lineRule="auto"/>
      <w:ind w:left="-1418" w:right="1140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18" w:right="1140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7616"/>
      <w:docPartObj>
        <w:docPartGallery w:val="Page Numbers (Top of Page)"/>
        <w:docPartUnique/>
      </w:docPartObj>
    </w:sdtPr>
    <w:sdtContent>
      <w:p w:rsidR="00C742D2" w:rsidRPr="00672D56" w:rsidRDefault="00A7379A">
        <w:pPr>
          <w:pStyle w:val="af3"/>
          <w:jc w:val="right"/>
        </w:pPr>
        <w:r w:rsidRPr="00672D56">
          <w:fldChar w:fldCharType="begin"/>
        </w:r>
        <w:r w:rsidR="00C742D2" w:rsidRPr="00672D56">
          <w:instrText>PAGE   \* MERGEFORMAT</w:instrText>
        </w:r>
        <w:r w:rsidRPr="00672D56">
          <w:fldChar w:fldCharType="separate"/>
        </w:r>
        <w:r w:rsidR="00C56898">
          <w:rPr>
            <w:noProof/>
          </w:rPr>
          <w:t>3</w:t>
        </w:r>
        <w:r w:rsidRPr="00672D56">
          <w:fldChar w:fldCharType="end"/>
        </w:r>
      </w:p>
    </w:sdtContent>
  </w:sdt>
  <w:p w:rsidR="00C742D2" w:rsidRDefault="00C742D2">
    <w:pPr>
      <w:spacing w:after="0" w:line="259" w:lineRule="auto"/>
      <w:ind w:left="-1440" w:right="104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D2" w:rsidRDefault="00C742D2">
    <w:pPr>
      <w:spacing w:after="0" w:line="259" w:lineRule="auto"/>
      <w:ind w:left="-1440" w:right="104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445984"/>
    <w:lvl w:ilvl="0">
      <w:start w:val="1"/>
      <w:numFmt w:val="bullet"/>
      <w:pStyle w:val="a"/>
      <w:lvlText w:val=""/>
      <w:lvlJc w:val="left"/>
      <w:pPr>
        <w:tabs>
          <w:tab w:val="num" w:pos="0"/>
        </w:tabs>
        <w:ind w:left="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21"/>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28"/>
    <w:lvl w:ilvl="0">
      <w:numFmt w:val="bullet"/>
      <w:lvlText w:val="-"/>
      <w:lvlJc w:val="left"/>
      <w:pPr>
        <w:tabs>
          <w:tab w:val="num" w:pos="360"/>
        </w:tabs>
        <w:ind w:left="360" w:hanging="360"/>
      </w:pPr>
      <w:rPr>
        <w:rFonts w:ascii="Times New Roman" w:hAnsi="Times New Roman" w:cs="Times New Roman"/>
      </w:rPr>
    </w:lvl>
  </w:abstractNum>
  <w:abstractNum w:abstractNumId="4">
    <w:nsid w:val="015D0E5E"/>
    <w:multiLevelType w:val="hybridMultilevel"/>
    <w:tmpl w:val="0EC2952E"/>
    <w:lvl w:ilvl="0" w:tplc="4006B24E">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030750A8"/>
    <w:multiLevelType w:val="hybridMultilevel"/>
    <w:tmpl w:val="612AFB58"/>
    <w:name w:val="WW8Num9"/>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0F067AA0"/>
    <w:multiLevelType w:val="hybridMultilevel"/>
    <w:tmpl w:val="1A8A951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371014"/>
    <w:multiLevelType w:val="hybridMultilevel"/>
    <w:tmpl w:val="BA7EE6C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nsid w:val="38345307"/>
    <w:multiLevelType w:val="multilevel"/>
    <w:tmpl w:val="3FF64ED6"/>
    <w:lvl w:ilvl="0">
      <w:start w:val="1"/>
      <w:numFmt w:val="decimal"/>
      <w:lvlText w:val="%1"/>
      <w:lvlJc w:val="left"/>
      <w:pPr>
        <w:tabs>
          <w:tab w:val="num" w:pos="1080"/>
        </w:tabs>
        <w:ind w:left="1080" w:hanging="360"/>
      </w:pPr>
      <w:rPr>
        <w:rFonts w:cs="Times New Roman" w:hint="default"/>
        <w:b/>
        <w:bCs/>
      </w:rPr>
    </w:lvl>
    <w:lvl w:ilvl="1">
      <w:start w:val="1"/>
      <w:numFmt w:val="decimal"/>
      <w:lvlText w:val="3.5.%2"/>
      <w:lvlJc w:val="left"/>
      <w:pPr>
        <w:tabs>
          <w:tab w:val="num" w:pos="1842"/>
        </w:tabs>
        <w:ind w:left="1842" w:hanging="360"/>
      </w:pPr>
      <w:rPr>
        <w:rFonts w:cs="Times New Roman" w:hint="default"/>
        <w:b/>
        <w:bCs/>
      </w:rPr>
    </w:lvl>
    <w:lvl w:ilvl="2">
      <w:start w:val="1"/>
      <w:numFmt w:val="decimal"/>
      <w:pStyle w:val="Style5"/>
      <w:lvlText w:val="%1.%2.%3"/>
      <w:lvlJc w:val="left"/>
      <w:pPr>
        <w:tabs>
          <w:tab w:val="num" w:pos="5940"/>
        </w:tabs>
        <w:ind w:left="5940"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3DCD2FE5"/>
    <w:multiLevelType w:val="hybridMultilevel"/>
    <w:tmpl w:val="11229576"/>
    <w:lvl w:ilvl="0" w:tplc="361C30F2">
      <w:numFmt w:val="bullet"/>
      <w:lvlText w:val="-"/>
      <w:lvlJc w:val="left"/>
      <w:pPr>
        <w:tabs>
          <w:tab w:val="num" w:pos="720"/>
        </w:tabs>
        <w:ind w:left="720" w:hanging="360"/>
      </w:pPr>
      <w:rPr>
        <w:rFonts w:ascii="Times New Roman" w:eastAsia="Times New Roman" w:hAnsi="Times New Roman" w:cs="Times New Roman" w:hint="default"/>
      </w:rPr>
    </w:lvl>
    <w:lvl w:ilvl="1" w:tplc="491046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757195"/>
    <w:multiLevelType w:val="hybridMultilevel"/>
    <w:tmpl w:val="7EE0DBE8"/>
    <w:lvl w:ilvl="0" w:tplc="04190001">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51B37C4"/>
    <w:multiLevelType w:val="hybridMultilevel"/>
    <w:tmpl w:val="1286F018"/>
    <w:lvl w:ilvl="0" w:tplc="95F2D168">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B07BC5"/>
    <w:multiLevelType w:val="hybridMultilevel"/>
    <w:tmpl w:val="769822FE"/>
    <w:lvl w:ilvl="0" w:tplc="BC20A0C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3">
    <w:nsid w:val="59F02365"/>
    <w:multiLevelType w:val="hybridMultilevel"/>
    <w:tmpl w:val="0DAE1FE4"/>
    <w:lvl w:ilvl="0" w:tplc="AFB8BC68">
      <w:start w:val="1"/>
      <w:numFmt w:val="decimal"/>
      <w:pStyle w:val="a0"/>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1F1CF7"/>
    <w:multiLevelType w:val="hybridMultilevel"/>
    <w:tmpl w:val="F08CD9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668B2D37"/>
    <w:multiLevelType w:val="hybridMultilevel"/>
    <w:tmpl w:val="8640B6A4"/>
    <w:lvl w:ilvl="0" w:tplc="BED0AA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03B5313"/>
    <w:multiLevelType w:val="hybridMultilevel"/>
    <w:tmpl w:val="C896BB32"/>
    <w:lvl w:ilvl="0" w:tplc="61D240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3C171DC"/>
    <w:multiLevelType w:val="hybridMultilevel"/>
    <w:tmpl w:val="ACCCC25E"/>
    <w:lvl w:ilvl="0" w:tplc="95F2D16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18">
    <w:nsid w:val="7A4E4A46"/>
    <w:multiLevelType w:val="hybridMultilevel"/>
    <w:tmpl w:val="332A3E50"/>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0"/>
  </w:num>
  <w:num w:numId="2">
    <w:abstractNumId w:val="0"/>
  </w:num>
  <w:num w:numId="3">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4"/>
  </w:num>
  <w:num w:numId="8">
    <w:abstractNumId w:val="13"/>
  </w:num>
  <w:num w:numId="9">
    <w:abstractNumId w:val="9"/>
  </w:num>
  <w:num w:numId="10">
    <w:abstractNumId w:val="8"/>
  </w:num>
  <w:num w:numId="11">
    <w:abstractNumId w:val="15"/>
  </w:num>
  <w:num w:numId="12">
    <w:abstractNumId w:val="14"/>
  </w:num>
  <w:num w:numId="13">
    <w:abstractNumId w:val="16"/>
  </w:num>
  <w:num w:numId="14">
    <w:abstractNumId w:val="7"/>
  </w:num>
  <w:num w:numId="15">
    <w:abstractNumId w:val="5"/>
  </w:num>
  <w:num w:numId="16">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D09AE"/>
    <w:rsid w:val="00000B7E"/>
    <w:rsid w:val="00001A1C"/>
    <w:rsid w:val="00002853"/>
    <w:rsid w:val="00003405"/>
    <w:rsid w:val="000038E4"/>
    <w:rsid w:val="00003C7D"/>
    <w:rsid w:val="00004E0A"/>
    <w:rsid w:val="0000582B"/>
    <w:rsid w:val="00006F34"/>
    <w:rsid w:val="00007478"/>
    <w:rsid w:val="00010A8D"/>
    <w:rsid w:val="00012F5B"/>
    <w:rsid w:val="00013C9F"/>
    <w:rsid w:val="00015193"/>
    <w:rsid w:val="00015E6D"/>
    <w:rsid w:val="000167DD"/>
    <w:rsid w:val="000222E2"/>
    <w:rsid w:val="00022AA8"/>
    <w:rsid w:val="00023EBC"/>
    <w:rsid w:val="00024863"/>
    <w:rsid w:val="00027146"/>
    <w:rsid w:val="00031810"/>
    <w:rsid w:val="00037463"/>
    <w:rsid w:val="00041852"/>
    <w:rsid w:val="00043436"/>
    <w:rsid w:val="00044257"/>
    <w:rsid w:val="00044F18"/>
    <w:rsid w:val="000450FB"/>
    <w:rsid w:val="000474DB"/>
    <w:rsid w:val="0004759F"/>
    <w:rsid w:val="00053F62"/>
    <w:rsid w:val="0005513B"/>
    <w:rsid w:val="00055166"/>
    <w:rsid w:val="00055E37"/>
    <w:rsid w:val="00060104"/>
    <w:rsid w:val="00062D6A"/>
    <w:rsid w:val="000632A0"/>
    <w:rsid w:val="00064611"/>
    <w:rsid w:val="000662F2"/>
    <w:rsid w:val="00066E26"/>
    <w:rsid w:val="000676B8"/>
    <w:rsid w:val="00067887"/>
    <w:rsid w:val="000736CD"/>
    <w:rsid w:val="00073B8E"/>
    <w:rsid w:val="00075420"/>
    <w:rsid w:val="000777E7"/>
    <w:rsid w:val="00080A29"/>
    <w:rsid w:val="00081CEA"/>
    <w:rsid w:val="000827A5"/>
    <w:rsid w:val="0008480E"/>
    <w:rsid w:val="00085B85"/>
    <w:rsid w:val="00085F97"/>
    <w:rsid w:val="000925A3"/>
    <w:rsid w:val="00092C39"/>
    <w:rsid w:val="0009360F"/>
    <w:rsid w:val="00094CC6"/>
    <w:rsid w:val="000955FD"/>
    <w:rsid w:val="00097D44"/>
    <w:rsid w:val="000A0554"/>
    <w:rsid w:val="000A0FB7"/>
    <w:rsid w:val="000A394F"/>
    <w:rsid w:val="000A642D"/>
    <w:rsid w:val="000B056F"/>
    <w:rsid w:val="000B1035"/>
    <w:rsid w:val="000B155F"/>
    <w:rsid w:val="000B174D"/>
    <w:rsid w:val="000B4A22"/>
    <w:rsid w:val="000C0209"/>
    <w:rsid w:val="000C44BB"/>
    <w:rsid w:val="000C602B"/>
    <w:rsid w:val="000C7671"/>
    <w:rsid w:val="000D2BBD"/>
    <w:rsid w:val="000D2BE5"/>
    <w:rsid w:val="000D47AF"/>
    <w:rsid w:val="000D60F5"/>
    <w:rsid w:val="000D710F"/>
    <w:rsid w:val="000E1690"/>
    <w:rsid w:val="000E181C"/>
    <w:rsid w:val="000E2362"/>
    <w:rsid w:val="000E3C44"/>
    <w:rsid w:val="000E4982"/>
    <w:rsid w:val="000F1216"/>
    <w:rsid w:val="000F1353"/>
    <w:rsid w:val="000F1781"/>
    <w:rsid w:val="000F461B"/>
    <w:rsid w:val="000F5379"/>
    <w:rsid w:val="00100741"/>
    <w:rsid w:val="00102730"/>
    <w:rsid w:val="00104D28"/>
    <w:rsid w:val="00104F65"/>
    <w:rsid w:val="001050AD"/>
    <w:rsid w:val="00105803"/>
    <w:rsid w:val="00106727"/>
    <w:rsid w:val="00106D5B"/>
    <w:rsid w:val="00106DF9"/>
    <w:rsid w:val="00107464"/>
    <w:rsid w:val="00107CD3"/>
    <w:rsid w:val="00110EDA"/>
    <w:rsid w:val="0011339A"/>
    <w:rsid w:val="00113F27"/>
    <w:rsid w:val="001142C0"/>
    <w:rsid w:val="001151BF"/>
    <w:rsid w:val="00122D4F"/>
    <w:rsid w:val="00124055"/>
    <w:rsid w:val="00124138"/>
    <w:rsid w:val="001251A3"/>
    <w:rsid w:val="00126322"/>
    <w:rsid w:val="00127A2B"/>
    <w:rsid w:val="00127C28"/>
    <w:rsid w:val="001344B2"/>
    <w:rsid w:val="0013534C"/>
    <w:rsid w:val="0013721E"/>
    <w:rsid w:val="00140845"/>
    <w:rsid w:val="00141CA4"/>
    <w:rsid w:val="001420CB"/>
    <w:rsid w:val="0014425B"/>
    <w:rsid w:val="00144A2E"/>
    <w:rsid w:val="0014546F"/>
    <w:rsid w:val="001458FF"/>
    <w:rsid w:val="001462BF"/>
    <w:rsid w:val="00146E2E"/>
    <w:rsid w:val="001471BC"/>
    <w:rsid w:val="0015093D"/>
    <w:rsid w:val="00150C65"/>
    <w:rsid w:val="0015156B"/>
    <w:rsid w:val="00151804"/>
    <w:rsid w:val="001533AF"/>
    <w:rsid w:val="001625A9"/>
    <w:rsid w:val="00163672"/>
    <w:rsid w:val="001665BC"/>
    <w:rsid w:val="001720DD"/>
    <w:rsid w:val="00180A50"/>
    <w:rsid w:val="00182289"/>
    <w:rsid w:val="00183EA1"/>
    <w:rsid w:val="00184B4C"/>
    <w:rsid w:val="0018592F"/>
    <w:rsid w:val="00186B43"/>
    <w:rsid w:val="00190D2B"/>
    <w:rsid w:val="00190D9A"/>
    <w:rsid w:val="00190FF0"/>
    <w:rsid w:val="001919BF"/>
    <w:rsid w:val="00192286"/>
    <w:rsid w:val="00192865"/>
    <w:rsid w:val="00193C67"/>
    <w:rsid w:val="00194314"/>
    <w:rsid w:val="00194ED4"/>
    <w:rsid w:val="00194F4F"/>
    <w:rsid w:val="0019687F"/>
    <w:rsid w:val="0019715E"/>
    <w:rsid w:val="0019730F"/>
    <w:rsid w:val="00197977"/>
    <w:rsid w:val="001A152D"/>
    <w:rsid w:val="001A2E6F"/>
    <w:rsid w:val="001A3AD2"/>
    <w:rsid w:val="001A52DE"/>
    <w:rsid w:val="001A5F0D"/>
    <w:rsid w:val="001A6F99"/>
    <w:rsid w:val="001B3DC1"/>
    <w:rsid w:val="001B5B4B"/>
    <w:rsid w:val="001B6047"/>
    <w:rsid w:val="001C1A3A"/>
    <w:rsid w:val="001C29D5"/>
    <w:rsid w:val="001C4EB3"/>
    <w:rsid w:val="001C5437"/>
    <w:rsid w:val="001C6689"/>
    <w:rsid w:val="001C7D28"/>
    <w:rsid w:val="001D0526"/>
    <w:rsid w:val="001D1BA0"/>
    <w:rsid w:val="001D54FD"/>
    <w:rsid w:val="001D63C1"/>
    <w:rsid w:val="001D6805"/>
    <w:rsid w:val="001D6B13"/>
    <w:rsid w:val="001E0242"/>
    <w:rsid w:val="001E0BF9"/>
    <w:rsid w:val="001E1794"/>
    <w:rsid w:val="001F2DC9"/>
    <w:rsid w:val="001F314F"/>
    <w:rsid w:val="001F31C5"/>
    <w:rsid w:val="001F32A9"/>
    <w:rsid w:val="001F3837"/>
    <w:rsid w:val="001F5A7D"/>
    <w:rsid w:val="00200FEE"/>
    <w:rsid w:val="0020234A"/>
    <w:rsid w:val="00206C9A"/>
    <w:rsid w:val="002071EC"/>
    <w:rsid w:val="0020776E"/>
    <w:rsid w:val="00207E29"/>
    <w:rsid w:val="002104D1"/>
    <w:rsid w:val="00211A12"/>
    <w:rsid w:val="00212D6F"/>
    <w:rsid w:val="00212F2D"/>
    <w:rsid w:val="00213842"/>
    <w:rsid w:val="00216B50"/>
    <w:rsid w:val="002175AD"/>
    <w:rsid w:val="002203B3"/>
    <w:rsid w:val="0022096A"/>
    <w:rsid w:val="00221DE0"/>
    <w:rsid w:val="0022419D"/>
    <w:rsid w:val="0022493F"/>
    <w:rsid w:val="00225447"/>
    <w:rsid w:val="00230E33"/>
    <w:rsid w:val="002337AE"/>
    <w:rsid w:val="00233BE3"/>
    <w:rsid w:val="0023557A"/>
    <w:rsid w:val="00240624"/>
    <w:rsid w:val="002415F9"/>
    <w:rsid w:val="0024175E"/>
    <w:rsid w:val="00243545"/>
    <w:rsid w:val="002440B8"/>
    <w:rsid w:val="00246513"/>
    <w:rsid w:val="00247BD5"/>
    <w:rsid w:val="00253DBB"/>
    <w:rsid w:val="00256C27"/>
    <w:rsid w:val="00260482"/>
    <w:rsid w:val="00261A31"/>
    <w:rsid w:val="00263480"/>
    <w:rsid w:val="0026433B"/>
    <w:rsid w:val="00264BFA"/>
    <w:rsid w:val="00264FFB"/>
    <w:rsid w:val="00266707"/>
    <w:rsid w:val="00266B4D"/>
    <w:rsid w:val="00266D7B"/>
    <w:rsid w:val="002670F1"/>
    <w:rsid w:val="00270088"/>
    <w:rsid w:val="00270178"/>
    <w:rsid w:val="00272119"/>
    <w:rsid w:val="0027358C"/>
    <w:rsid w:val="00273FDF"/>
    <w:rsid w:val="00274601"/>
    <w:rsid w:val="0027579C"/>
    <w:rsid w:val="00281A2F"/>
    <w:rsid w:val="00282F00"/>
    <w:rsid w:val="0028323B"/>
    <w:rsid w:val="00283954"/>
    <w:rsid w:val="00287D72"/>
    <w:rsid w:val="002942B1"/>
    <w:rsid w:val="002978B8"/>
    <w:rsid w:val="00297FDF"/>
    <w:rsid w:val="002A0D09"/>
    <w:rsid w:val="002A1AEE"/>
    <w:rsid w:val="002A3B88"/>
    <w:rsid w:val="002A43E4"/>
    <w:rsid w:val="002A4CE0"/>
    <w:rsid w:val="002A74AB"/>
    <w:rsid w:val="002A753A"/>
    <w:rsid w:val="002B027F"/>
    <w:rsid w:val="002B0FAF"/>
    <w:rsid w:val="002B264B"/>
    <w:rsid w:val="002B2A93"/>
    <w:rsid w:val="002B5175"/>
    <w:rsid w:val="002B6CB8"/>
    <w:rsid w:val="002C1156"/>
    <w:rsid w:val="002C1326"/>
    <w:rsid w:val="002C26E2"/>
    <w:rsid w:val="002C2870"/>
    <w:rsid w:val="002C297F"/>
    <w:rsid w:val="002C2DFF"/>
    <w:rsid w:val="002C61BB"/>
    <w:rsid w:val="002C72A1"/>
    <w:rsid w:val="002C7AC5"/>
    <w:rsid w:val="002D0820"/>
    <w:rsid w:val="002D611A"/>
    <w:rsid w:val="002D69F5"/>
    <w:rsid w:val="002D7668"/>
    <w:rsid w:val="002E1DAF"/>
    <w:rsid w:val="002E51C6"/>
    <w:rsid w:val="002E6CAD"/>
    <w:rsid w:val="002E6F2E"/>
    <w:rsid w:val="002E6F41"/>
    <w:rsid w:val="002E7294"/>
    <w:rsid w:val="002E744A"/>
    <w:rsid w:val="002F1A83"/>
    <w:rsid w:val="002F2B48"/>
    <w:rsid w:val="002F6105"/>
    <w:rsid w:val="002F6373"/>
    <w:rsid w:val="002F6AB8"/>
    <w:rsid w:val="0030167F"/>
    <w:rsid w:val="00303925"/>
    <w:rsid w:val="00303BA5"/>
    <w:rsid w:val="0031032D"/>
    <w:rsid w:val="00310921"/>
    <w:rsid w:val="00310932"/>
    <w:rsid w:val="00310A6C"/>
    <w:rsid w:val="00310C3C"/>
    <w:rsid w:val="00310E1A"/>
    <w:rsid w:val="003128A7"/>
    <w:rsid w:val="003128C3"/>
    <w:rsid w:val="00320D20"/>
    <w:rsid w:val="00325EDA"/>
    <w:rsid w:val="00326B70"/>
    <w:rsid w:val="00330EFF"/>
    <w:rsid w:val="003311CD"/>
    <w:rsid w:val="00332120"/>
    <w:rsid w:val="003329F3"/>
    <w:rsid w:val="00333C7D"/>
    <w:rsid w:val="003362DB"/>
    <w:rsid w:val="00336953"/>
    <w:rsid w:val="00337DFE"/>
    <w:rsid w:val="003454FD"/>
    <w:rsid w:val="00346411"/>
    <w:rsid w:val="00346DDE"/>
    <w:rsid w:val="00346FA4"/>
    <w:rsid w:val="00347077"/>
    <w:rsid w:val="0034729B"/>
    <w:rsid w:val="00347BD8"/>
    <w:rsid w:val="00351704"/>
    <w:rsid w:val="00352117"/>
    <w:rsid w:val="00353324"/>
    <w:rsid w:val="0035637E"/>
    <w:rsid w:val="00356FD8"/>
    <w:rsid w:val="003622D5"/>
    <w:rsid w:val="003626E9"/>
    <w:rsid w:val="00363514"/>
    <w:rsid w:val="00365363"/>
    <w:rsid w:val="00366D8C"/>
    <w:rsid w:val="00367021"/>
    <w:rsid w:val="003708E1"/>
    <w:rsid w:val="00374270"/>
    <w:rsid w:val="00375635"/>
    <w:rsid w:val="003756CC"/>
    <w:rsid w:val="00377C98"/>
    <w:rsid w:val="003807CC"/>
    <w:rsid w:val="003807F3"/>
    <w:rsid w:val="003812A9"/>
    <w:rsid w:val="00382593"/>
    <w:rsid w:val="0038365A"/>
    <w:rsid w:val="00383910"/>
    <w:rsid w:val="00387CB1"/>
    <w:rsid w:val="00392E7E"/>
    <w:rsid w:val="00395E1C"/>
    <w:rsid w:val="003A04E3"/>
    <w:rsid w:val="003A0B09"/>
    <w:rsid w:val="003A1E43"/>
    <w:rsid w:val="003A36E9"/>
    <w:rsid w:val="003A5889"/>
    <w:rsid w:val="003B0109"/>
    <w:rsid w:val="003B2FCB"/>
    <w:rsid w:val="003B3832"/>
    <w:rsid w:val="003B4F7E"/>
    <w:rsid w:val="003B5F24"/>
    <w:rsid w:val="003B6F0C"/>
    <w:rsid w:val="003C01BF"/>
    <w:rsid w:val="003C0827"/>
    <w:rsid w:val="003C082D"/>
    <w:rsid w:val="003C1B99"/>
    <w:rsid w:val="003C1D8F"/>
    <w:rsid w:val="003C258F"/>
    <w:rsid w:val="003C3706"/>
    <w:rsid w:val="003C386E"/>
    <w:rsid w:val="003C4CB6"/>
    <w:rsid w:val="003C7A10"/>
    <w:rsid w:val="003C7D16"/>
    <w:rsid w:val="003D07FA"/>
    <w:rsid w:val="003D21AD"/>
    <w:rsid w:val="003D21D9"/>
    <w:rsid w:val="003D5467"/>
    <w:rsid w:val="003D70F0"/>
    <w:rsid w:val="003D7CCB"/>
    <w:rsid w:val="003D7D35"/>
    <w:rsid w:val="003E24A6"/>
    <w:rsid w:val="003E7311"/>
    <w:rsid w:val="003F0418"/>
    <w:rsid w:val="003F0651"/>
    <w:rsid w:val="003F1A29"/>
    <w:rsid w:val="003F2B62"/>
    <w:rsid w:val="003F2FAB"/>
    <w:rsid w:val="003F6FA8"/>
    <w:rsid w:val="003F7701"/>
    <w:rsid w:val="003F7EC5"/>
    <w:rsid w:val="003F7F9E"/>
    <w:rsid w:val="00400E3D"/>
    <w:rsid w:val="00400E65"/>
    <w:rsid w:val="00401E88"/>
    <w:rsid w:val="00402EAC"/>
    <w:rsid w:val="00403CA1"/>
    <w:rsid w:val="0040451E"/>
    <w:rsid w:val="00404E67"/>
    <w:rsid w:val="0040617C"/>
    <w:rsid w:val="004118ED"/>
    <w:rsid w:val="00412676"/>
    <w:rsid w:val="00413109"/>
    <w:rsid w:val="004134B1"/>
    <w:rsid w:val="00413632"/>
    <w:rsid w:val="004155AE"/>
    <w:rsid w:val="004211F1"/>
    <w:rsid w:val="00421F80"/>
    <w:rsid w:val="00422424"/>
    <w:rsid w:val="0042309A"/>
    <w:rsid w:val="00423157"/>
    <w:rsid w:val="004239B3"/>
    <w:rsid w:val="0042494F"/>
    <w:rsid w:val="004253DF"/>
    <w:rsid w:val="00430273"/>
    <w:rsid w:val="0043226F"/>
    <w:rsid w:val="00435631"/>
    <w:rsid w:val="0043569D"/>
    <w:rsid w:val="00442A57"/>
    <w:rsid w:val="00442F63"/>
    <w:rsid w:val="004462EE"/>
    <w:rsid w:val="004506E6"/>
    <w:rsid w:val="004509AF"/>
    <w:rsid w:val="00454624"/>
    <w:rsid w:val="00454719"/>
    <w:rsid w:val="004566F6"/>
    <w:rsid w:val="00456FAF"/>
    <w:rsid w:val="00457BCA"/>
    <w:rsid w:val="004604FF"/>
    <w:rsid w:val="0046177C"/>
    <w:rsid w:val="00463D31"/>
    <w:rsid w:val="00463E0D"/>
    <w:rsid w:val="00467790"/>
    <w:rsid w:val="004740F4"/>
    <w:rsid w:val="0047429C"/>
    <w:rsid w:val="00475680"/>
    <w:rsid w:val="00475B56"/>
    <w:rsid w:val="00477C6A"/>
    <w:rsid w:val="00482580"/>
    <w:rsid w:val="00483431"/>
    <w:rsid w:val="00485104"/>
    <w:rsid w:val="00485690"/>
    <w:rsid w:val="00486043"/>
    <w:rsid w:val="00486D1E"/>
    <w:rsid w:val="00491986"/>
    <w:rsid w:val="00491C45"/>
    <w:rsid w:val="004925D2"/>
    <w:rsid w:val="00493337"/>
    <w:rsid w:val="004A26B5"/>
    <w:rsid w:val="004A2E34"/>
    <w:rsid w:val="004A32C4"/>
    <w:rsid w:val="004A5376"/>
    <w:rsid w:val="004A5B9D"/>
    <w:rsid w:val="004A6D03"/>
    <w:rsid w:val="004B29F2"/>
    <w:rsid w:val="004B2EB0"/>
    <w:rsid w:val="004B2EC6"/>
    <w:rsid w:val="004B2FB4"/>
    <w:rsid w:val="004B351A"/>
    <w:rsid w:val="004B568A"/>
    <w:rsid w:val="004B5784"/>
    <w:rsid w:val="004B5B38"/>
    <w:rsid w:val="004B6BD9"/>
    <w:rsid w:val="004B7637"/>
    <w:rsid w:val="004C06FE"/>
    <w:rsid w:val="004C221D"/>
    <w:rsid w:val="004C22B6"/>
    <w:rsid w:val="004C378A"/>
    <w:rsid w:val="004C796D"/>
    <w:rsid w:val="004C7B9A"/>
    <w:rsid w:val="004D0EA1"/>
    <w:rsid w:val="004D175E"/>
    <w:rsid w:val="004D1A6C"/>
    <w:rsid w:val="004D2246"/>
    <w:rsid w:val="004D704E"/>
    <w:rsid w:val="004D77DC"/>
    <w:rsid w:val="004E0616"/>
    <w:rsid w:val="004E182C"/>
    <w:rsid w:val="004E1D21"/>
    <w:rsid w:val="004E2DB9"/>
    <w:rsid w:val="004E3C1D"/>
    <w:rsid w:val="004E403E"/>
    <w:rsid w:val="004E553E"/>
    <w:rsid w:val="004E6E5F"/>
    <w:rsid w:val="004E7938"/>
    <w:rsid w:val="004E7E23"/>
    <w:rsid w:val="004F06EC"/>
    <w:rsid w:val="004F0B74"/>
    <w:rsid w:val="004F1617"/>
    <w:rsid w:val="004F2E51"/>
    <w:rsid w:val="004F30D2"/>
    <w:rsid w:val="004F4551"/>
    <w:rsid w:val="004F45FB"/>
    <w:rsid w:val="004F468E"/>
    <w:rsid w:val="004F55BB"/>
    <w:rsid w:val="004F7B6A"/>
    <w:rsid w:val="004F7F72"/>
    <w:rsid w:val="0050084C"/>
    <w:rsid w:val="0050095D"/>
    <w:rsid w:val="0050383A"/>
    <w:rsid w:val="00504F16"/>
    <w:rsid w:val="0050678F"/>
    <w:rsid w:val="00506EE0"/>
    <w:rsid w:val="00507B14"/>
    <w:rsid w:val="00511DDA"/>
    <w:rsid w:val="005121A3"/>
    <w:rsid w:val="00513CD5"/>
    <w:rsid w:val="00516C1D"/>
    <w:rsid w:val="00517AF1"/>
    <w:rsid w:val="00517D45"/>
    <w:rsid w:val="005226BF"/>
    <w:rsid w:val="00523A14"/>
    <w:rsid w:val="005242A2"/>
    <w:rsid w:val="00530BDE"/>
    <w:rsid w:val="00532079"/>
    <w:rsid w:val="00532372"/>
    <w:rsid w:val="00532DD4"/>
    <w:rsid w:val="00533FC8"/>
    <w:rsid w:val="00534171"/>
    <w:rsid w:val="00536572"/>
    <w:rsid w:val="00537CAB"/>
    <w:rsid w:val="00540B2D"/>
    <w:rsid w:val="00540E47"/>
    <w:rsid w:val="00542CDC"/>
    <w:rsid w:val="005437AB"/>
    <w:rsid w:val="00543EE3"/>
    <w:rsid w:val="00544B61"/>
    <w:rsid w:val="0054505C"/>
    <w:rsid w:val="00547A78"/>
    <w:rsid w:val="00550693"/>
    <w:rsid w:val="00550F3E"/>
    <w:rsid w:val="00552CA1"/>
    <w:rsid w:val="00554736"/>
    <w:rsid w:val="00557E0D"/>
    <w:rsid w:val="00562907"/>
    <w:rsid w:val="0056409B"/>
    <w:rsid w:val="00564E85"/>
    <w:rsid w:val="00565062"/>
    <w:rsid w:val="00565625"/>
    <w:rsid w:val="00566BBA"/>
    <w:rsid w:val="00567955"/>
    <w:rsid w:val="005731CB"/>
    <w:rsid w:val="0057349E"/>
    <w:rsid w:val="00573DCD"/>
    <w:rsid w:val="005750A8"/>
    <w:rsid w:val="005840EF"/>
    <w:rsid w:val="005868BC"/>
    <w:rsid w:val="005871DB"/>
    <w:rsid w:val="0059183D"/>
    <w:rsid w:val="005922F1"/>
    <w:rsid w:val="005947CF"/>
    <w:rsid w:val="005963D4"/>
    <w:rsid w:val="005A00EC"/>
    <w:rsid w:val="005A2713"/>
    <w:rsid w:val="005A36DD"/>
    <w:rsid w:val="005A4B50"/>
    <w:rsid w:val="005A5C8A"/>
    <w:rsid w:val="005A6C92"/>
    <w:rsid w:val="005A7C4F"/>
    <w:rsid w:val="005B156A"/>
    <w:rsid w:val="005B1E40"/>
    <w:rsid w:val="005B46A0"/>
    <w:rsid w:val="005B5A74"/>
    <w:rsid w:val="005B7866"/>
    <w:rsid w:val="005B79D7"/>
    <w:rsid w:val="005C3B0D"/>
    <w:rsid w:val="005C42FB"/>
    <w:rsid w:val="005C66CC"/>
    <w:rsid w:val="005C70F1"/>
    <w:rsid w:val="005D24C3"/>
    <w:rsid w:val="005D2606"/>
    <w:rsid w:val="005D379A"/>
    <w:rsid w:val="005D73CE"/>
    <w:rsid w:val="005E12C3"/>
    <w:rsid w:val="005E246E"/>
    <w:rsid w:val="005E34FB"/>
    <w:rsid w:val="005E561E"/>
    <w:rsid w:val="005E7496"/>
    <w:rsid w:val="005F1458"/>
    <w:rsid w:val="005F2F78"/>
    <w:rsid w:val="005F4A47"/>
    <w:rsid w:val="005F566E"/>
    <w:rsid w:val="005F7874"/>
    <w:rsid w:val="00602152"/>
    <w:rsid w:val="006030E1"/>
    <w:rsid w:val="0060414A"/>
    <w:rsid w:val="006065C9"/>
    <w:rsid w:val="00607074"/>
    <w:rsid w:val="00607345"/>
    <w:rsid w:val="0060756F"/>
    <w:rsid w:val="006114BC"/>
    <w:rsid w:val="00614B2D"/>
    <w:rsid w:val="00615AC7"/>
    <w:rsid w:val="00615D93"/>
    <w:rsid w:val="006207F3"/>
    <w:rsid w:val="00622476"/>
    <w:rsid w:val="006234FC"/>
    <w:rsid w:val="00623A63"/>
    <w:rsid w:val="0063017A"/>
    <w:rsid w:val="00635E3A"/>
    <w:rsid w:val="00640AE2"/>
    <w:rsid w:val="00641465"/>
    <w:rsid w:val="00643C8C"/>
    <w:rsid w:val="0064422E"/>
    <w:rsid w:val="00645C09"/>
    <w:rsid w:val="00645F4A"/>
    <w:rsid w:val="00646CAA"/>
    <w:rsid w:val="0065582D"/>
    <w:rsid w:val="0065608C"/>
    <w:rsid w:val="00656439"/>
    <w:rsid w:val="006568FF"/>
    <w:rsid w:val="00661D5E"/>
    <w:rsid w:val="00664626"/>
    <w:rsid w:val="00665A63"/>
    <w:rsid w:val="0066669F"/>
    <w:rsid w:val="00667961"/>
    <w:rsid w:val="006709BA"/>
    <w:rsid w:val="006714EB"/>
    <w:rsid w:val="0067442E"/>
    <w:rsid w:val="00675BB3"/>
    <w:rsid w:val="006768FC"/>
    <w:rsid w:val="006776DB"/>
    <w:rsid w:val="00677D4C"/>
    <w:rsid w:val="00682FD1"/>
    <w:rsid w:val="006852EB"/>
    <w:rsid w:val="00685FD6"/>
    <w:rsid w:val="0068652F"/>
    <w:rsid w:val="006868DD"/>
    <w:rsid w:val="0069048E"/>
    <w:rsid w:val="0069385F"/>
    <w:rsid w:val="00697498"/>
    <w:rsid w:val="006A1713"/>
    <w:rsid w:val="006A1C0E"/>
    <w:rsid w:val="006A3463"/>
    <w:rsid w:val="006A670D"/>
    <w:rsid w:val="006A732F"/>
    <w:rsid w:val="006B17E0"/>
    <w:rsid w:val="006B713B"/>
    <w:rsid w:val="006B7E80"/>
    <w:rsid w:val="006C01F5"/>
    <w:rsid w:val="006C1016"/>
    <w:rsid w:val="006C1E22"/>
    <w:rsid w:val="006C2070"/>
    <w:rsid w:val="006C284B"/>
    <w:rsid w:val="006C2E25"/>
    <w:rsid w:val="006C2EC2"/>
    <w:rsid w:val="006C3A88"/>
    <w:rsid w:val="006C6560"/>
    <w:rsid w:val="006C7EF8"/>
    <w:rsid w:val="006D1167"/>
    <w:rsid w:val="006D195E"/>
    <w:rsid w:val="006D301E"/>
    <w:rsid w:val="006D3420"/>
    <w:rsid w:val="006D45CE"/>
    <w:rsid w:val="006D522F"/>
    <w:rsid w:val="006D5DDB"/>
    <w:rsid w:val="006D665E"/>
    <w:rsid w:val="006D702B"/>
    <w:rsid w:val="006E094D"/>
    <w:rsid w:val="006E0BB6"/>
    <w:rsid w:val="006E1512"/>
    <w:rsid w:val="006E335F"/>
    <w:rsid w:val="006E5155"/>
    <w:rsid w:val="006F0A3C"/>
    <w:rsid w:val="006F0BFE"/>
    <w:rsid w:val="006F1DA4"/>
    <w:rsid w:val="006F22DC"/>
    <w:rsid w:val="006F7E59"/>
    <w:rsid w:val="007006DB"/>
    <w:rsid w:val="007039F7"/>
    <w:rsid w:val="00704AEA"/>
    <w:rsid w:val="00704DE9"/>
    <w:rsid w:val="00707D05"/>
    <w:rsid w:val="00707ED8"/>
    <w:rsid w:val="007139EC"/>
    <w:rsid w:val="00717449"/>
    <w:rsid w:val="00717633"/>
    <w:rsid w:val="007178DE"/>
    <w:rsid w:val="007206CB"/>
    <w:rsid w:val="007211AD"/>
    <w:rsid w:val="00721D0B"/>
    <w:rsid w:val="0072272F"/>
    <w:rsid w:val="007259FC"/>
    <w:rsid w:val="00730374"/>
    <w:rsid w:val="00730ABB"/>
    <w:rsid w:val="007348FB"/>
    <w:rsid w:val="007355AA"/>
    <w:rsid w:val="0073684F"/>
    <w:rsid w:val="00741A38"/>
    <w:rsid w:val="007427FA"/>
    <w:rsid w:val="00742DCD"/>
    <w:rsid w:val="007438C7"/>
    <w:rsid w:val="00743DE8"/>
    <w:rsid w:val="00744919"/>
    <w:rsid w:val="00747A4C"/>
    <w:rsid w:val="007515AA"/>
    <w:rsid w:val="00751D4E"/>
    <w:rsid w:val="00752F65"/>
    <w:rsid w:val="00754936"/>
    <w:rsid w:val="00754A8D"/>
    <w:rsid w:val="00754C18"/>
    <w:rsid w:val="00756B98"/>
    <w:rsid w:val="0075782F"/>
    <w:rsid w:val="007606C3"/>
    <w:rsid w:val="00762075"/>
    <w:rsid w:val="0076316C"/>
    <w:rsid w:val="007655E5"/>
    <w:rsid w:val="00766F97"/>
    <w:rsid w:val="0076705C"/>
    <w:rsid w:val="00770064"/>
    <w:rsid w:val="0077041E"/>
    <w:rsid w:val="00770ECA"/>
    <w:rsid w:val="00774B7B"/>
    <w:rsid w:val="00776FBC"/>
    <w:rsid w:val="00780038"/>
    <w:rsid w:val="007819C8"/>
    <w:rsid w:val="00782E63"/>
    <w:rsid w:val="007840BA"/>
    <w:rsid w:val="00784E20"/>
    <w:rsid w:val="0078603F"/>
    <w:rsid w:val="00787A8D"/>
    <w:rsid w:val="00792F8D"/>
    <w:rsid w:val="00794E62"/>
    <w:rsid w:val="007A1C11"/>
    <w:rsid w:val="007A1C8E"/>
    <w:rsid w:val="007A5A20"/>
    <w:rsid w:val="007A73BD"/>
    <w:rsid w:val="007B0D43"/>
    <w:rsid w:val="007B111F"/>
    <w:rsid w:val="007B4B6F"/>
    <w:rsid w:val="007B5D3A"/>
    <w:rsid w:val="007B67EC"/>
    <w:rsid w:val="007B69C8"/>
    <w:rsid w:val="007B7330"/>
    <w:rsid w:val="007B7D94"/>
    <w:rsid w:val="007C661F"/>
    <w:rsid w:val="007C6975"/>
    <w:rsid w:val="007D19F4"/>
    <w:rsid w:val="007D3E57"/>
    <w:rsid w:val="007D5932"/>
    <w:rsid w:val="007D5B2D"/>
    <w:rsid w:val="007D60CF"/>
    <w:rsid w:val="007E15B1"/>
    <w:rsid w:val="007E39CE"/>
    <w:rsid w:val="007E5C21"/>
    <w:rsid w:val="007E68F9"/>
    <w:rsid w:val="007E7D9F"/>
    <w:rsid w:val="007F0EB0"/>
    <w:rsid w:val="007F37B1"/>
    <w:rsid w:val="007F4D15"/>
    <w:rsid w:val="007F52A7"/>
    <w:rsid w:val="007F5AB0"/>
    <w:rsid w:val="008019CD"/>
    <w:rsid w:val="0080578C"/>
    <w:rsid w:val="00810567"/>
    <w:rsid w:val="008110C6"/>
    <w:rsid w:val="00816670"/>
    <w:rsid w:val="00817A4A"/>
    <w:rsid w:val="008209A9"/>
    <w:rsid w:val="00820BCE"/>
    <w:rsid w:val="008218CA"/>
    <w:rsid w:val="00824CE6"/>
    <w:rsid w:val="008259B7"/>
    <w:rsid w:val="00826145"/>
    <w:rsid w:val="00830E82"/>
    <w:rsid w:val="00833C09"/>
    <w:rsid w:val="00834DBC"/>
    <w:rsid w:val="00835206"/>
    <w:rsid w:val="00840EAC"/>
    <w:rsid w:val="00841E50"/>
    <w:rsid w:val="008425B4"/>
    <w:rsid w:val="00842D0E"/>
    <w:rsid w:val="00842DFE"/>
    <w:rsid w:val="008436FB"/>
    <w:rsid w:val="00844A99"/>
    <w:rsid w:val="00844C55"/>
    <w:rsid w:val="00846629"/>
    <w:rsid w:val="00846691"/>
    <w:rsid w:val="00847B3C"/>
    <w:rsid w:val="0085316F"/>
    <w:rsid w:val="008535FA"/>
    <w:rsid w:val="00854634"/>
    <w:rsid w:val="0085523B"/>
    <w:rsid w:val="008556C7"/>
    <w:rsid w:val="00860459"/>
    <w:rsid w:val="00860E1B"/>
    <w:rsid w:val="008624A9"/>
    <w:rsid w:val="00864718"/>
    <w:rsid w:val="00866B1A"/>
    <w:rsid w:val="008675EA"/>
    <w:rsid w:val="00867C6A"/>
    <w:rsid w:val="00870FE4"/>
    <w:rsid w:val="008718D7"/>
    <w:rsid w:val="00875754"/>
    <w:rsid w:val="0087587E"/>
    <w:rsid w:val="008772F3"/>
    <w:rsid w:val="00877BD6"/>
    <w:rsid w:val="00884FA6"/>
    <w:rsid w:val="0088741B"/>
    <w:rsid w:val="00887DD3"/>
    <w:rsid w:val="008923A2"/>
    <w:rsid w:val="0089244F"/>
    <w:rsid w:val="00892C56"/>
    <w:rsid w:val="008932CE"/>
    <w:rsid w:val="008966C9"/>
    <w:rsid w:val="00896E09"/>
    <w:rsid w:val="008A012D"/>
    <w:rsid w:val="008A40CB"/>
    <w:rsid w:val="008A4A7D"/>
    <w:rsid w:val="008A4D9D"/>
    <w:rsid w:val="008A7DBE"/>
    <w:rsid w:val="008B096F"/>
    <w:rsid w:val="008B202A"/>
    <w:rsid w:val="008B2A0A"/>
    <w:rsid w:val="008B5CF9"/>
    <w:rsid w:val="008B6178"/>
    <w:rsid w:val="008B6B5E"/>
    <w:rsid w:val="008C028B"/>
    <w:rsid w:val="008C1008"/>
    <w:rsid w:val="008C2136"/>
    <w:rsid w:val="008C218A"/>
    <w:rsid w:val="008C250B"/>
    <w:rsid w:val="008C38F5"/>
    <w:rsid w:val="008C3BFA"/>
    <w:rsid w:val="008C510D"/>
    <w:rsid w:val="008C637C"/>
    <w:rsid w:val="008C79E3"/>
    <w:rsid w:val="008C7F3C"/>
    <w:rsid w:val="008D09AE"/>
    <w:rsid w:val="008D2838"/>
    <w:rsid w:val="008D393E"/>
    <w:rsid w:val="008D42A0"/>
    <w:rsid w:val="008D45A6"/>
    <w:rsid w:val="008D4EDF"/>
    <w:rsid w:val="008D63F7"/>
    <w:rsid w:val="008D6C94"/>
    <w:rsid w:val="008D738D"/>
    <w:rsid w:val="008E118F"/>
    <w:rsid w:val="008E3073"/>
    <w:rsid w:val="008E35B9"/>
    <w:rsid w:val="008E3A77"/>
    <w:rsid w:val="008E40A9"/>
    <w:rsid w:val="008E45BB"/>
    <w:rsid w:val="008E4C04"/>
    <w:rsid w:val="008E5C14"/>
    <w:rsid w:val="008E60F2"/>
    <w:rsid w:val="008E6E5D"/>
    <w:rsid w:val="008E700C"/>
    <w:rsid w:val="008E70D5"/>
    <w:rsid w:val="008F1081"/>
    <w:rsid w:val="008F1FD6"/>
    <w:rsid w:val="008F4468"/>
    <w:rsid w:val="008F4594"/>
    <w:rsid w:val="008F56CD"/>
    <w:rsid w:val="008F6B36"/>
    <w:rsid w:val="00902B22"/>
    <w:rsid w:val="00903AF5"/>
    <w:rsid w:val="00903B09"/>
    <w:rsid w:val="00903B6C"/>
    <w:rsid w:val="00903FC9"/>
    <w:rsid w:val="00904CF3"/>
    <w:rsid w:val="00907270"/>
    <w:rsid w:val="00910DAE"/>
    <w:rsid w:val="00912EB4"/>
    <w:rsid w:val="00913062"/>
    <w:rsid w:val="0091385D"/>
    <w:rsid w:val="00913C9D"/>
    <w:rsid w:val="00915731"/>
    <w:rsid w:val="00921F0F"/>
    <w:rsid w:val="009221F7"/>
    <w:rsid w:val="00922231"/>
    <w:rsid w:val="00923C5D"/>
    <w:rsid w:val="009248C4"/>
    <w:rsid w:val="0092581F"/>
    <w:rsid w:val="00927B38"/>
    <w:rsid w:val="00927C0A"/>
    <w:rsid w:val="00927C69"/>
    <w:rsid w:val="009300B4"/>
    <w:rsid w:val="009314BC"/>
    <w:rsid w:val="00931F01"/>
    <w:rsid w:val="00933844"/>
    <w:rsid w:val="00935375"/>
    <w:rsid w:val="00935AE3"/>
    <w:rsid w:val="00940959"/>
    <w:rsid w:val="00941504"/>
    <w:rsid w:val="00942EED"/>
    <w:rsid w:val="00943616"/>
    <w:rsid w:val="009442EC"/>
    <w:rsid w:val="00944A08"/>
    <w:rsid w:val="00945585"/>
    <w:rsid w:val="00946B85"/>
    <w:rsid w:val="009470FF"/>
    <w:rsid w:val="009477DD"/>
    <w:rsid w:val="00951346"/>
    <w:rsid w:val="00952EF6"/>
    <w:rsid w:val="00953F81"/>
    <w:rsid w:val="009546C2"/>
    <w:rsid w:val="00957585"/>
    <w:rsid w:val="009577FA"/>
    <w:rsid w:val="009621EE"/>
    <w:rsid w:val="00964F12"/>
    <w:rsid w:val="00965B6A"/>
    <w:rsid w:val="00966ECD"/>
    <w:rsid w:val="00971A9C"/>
    <w:rsid w:val="00971C32"/>
    <w:rsid w:val="00972F16"/>
    <w:rsid w:val="00975948"/>
    <w:rsid w:val="00982968"/>
    <w:rsid w:val="009832BE"/>
    <w:rsid w:val="009855AB"/>
    <w:rsid w:val="0098618F"/>
    <w:rsid w:val="00987AA6"/>
    <w:rsid w:val="00994032"/>
    <w:rsid w:val="00994B1D"/>
    <w:rsid w:val="00994FBF"/>
    <w:rsid w:val="00995121"/>
    <w:rsid w:val="00997219"/>
    <w:rsid w:val="00997FB3"/>
    <w:rsid w:val="009A1B7D"/>
    <w:rsid w:val="009A209E"/>
    <w:rsid w:val="009A3476"/>
    <w:rsid w:val="009A3E33"/>
    <w:rsid w:val="009A4FB5"/>
    <w:rsid w:val="009A681B"/>
    <w:rsid w:val="009B40F0"/>
    <w:rsid w:val="009B75BD"/>
    <w:rsid w:val="009C020F"/>
    <w:rsid w:val="009C66A2"/>
    <w:rsid w:val="009D0ADA"/>
    <w:rsid w:val="009D189E"/>
    <w:rsid w:val="009D1FDB"/>
    <w:rsid w:val="009D3267"/>
    <w:rsid w:val="009D4D10"/>
    <w:rsid w:val="009D6263"/>
    <w:rsid w:val="009D7A7E"/>
    <w:rsid w:val="009E108E"/>
    <w:rsid w:val="009F1841"/>
    <w:rsid w:val="009F3835"/>
    <w:rsid w:val="009F55B2"/>
    <w:rsid w:val="009F6C76"/>
    <w:rsid w:val="00A00DFE"/>
    <w:rsid w:val="00A03A44"/>
    <w:rsid w:val="00A0532B"/>
    <w:rsid w:val="00A07888"/>
    <w:rsid w:val="00A11818"/>
    <w:rsid w:val="00A14302"/>
    <w:rsid w:val="00A17F60"/>
    <w:rsid w:val="00A21C20"/>
    <w:rsid w:val="00A236FE"/>
    <w:rsid w:val="00A25086"/>
    <w:rsid w:val="00A33537"/>
    <w:rsid w:val="00A35F00"/>
    <w:rsid w:val="00A362CD"/>
    <w:rsid w:val="00A406E1"/>
    <w:rsid w:val="00A41BC2"/>
    <w:rsid w:val="00A462EF"/>
    <w:rsid w:val="00A506F1"/>
    <w:rsid w:val="00A50D46"/>
    <w:rsid w:val="00A56461"/>
    <w:rsid w:val="00A56856"/>
    <w:rsid w:val="00A571AD"/>
    <w:rsid w:val="00A6287A"/>
    <w:rsid w:val="00A62FAE"/>
    <w:rsid w:val="00A6631C"/>
    <w:rsid w:val="00A67511"/>
    <w:rsid w:val="00A71938"/>
    <w:rsid w:val="00A7379A"/>
    <w:rsid w:val="00A739BA"/>
    <w:rsid w:val="00A766B3"/>
    <w:rsid w:val="00A77815"/>
    <w:rsid w:val="00A77AEB"/>
    <w:rsid w:val="00A80301"/>
    <w:rsid w:val="00A80877"/>
    <w:rsid w:val="00A82806"/>
    <w:rsid w:val="00A82D1B"/>
    <w:rsid w:val="00A84792"/>
    <w:rsid w:val="00A84A32"/>
    <w:rsid w:val="00A84A8C"/>
    <w:rsid w:val="00A91EBE"/>
    <w:rsid w:val="00A92224"/>
    <w:rsid w:val="00A929FE"/>
    <w:rsid w:val="00A92AF8"/>
    <w:rsid w:val="00A949B0"/>
    <w:rsid w:val="00A9522D"/>
    <w:rsid w:val="00A9616F"/>
    <w:rsid w:val="00A962AE"/>
    <w:rsid w:val="00AA0937"/>
    <w:rsid w:val="00AA0CDE"/>
    <w:rsid w:val="00AA2330"/>
    <w:rsid w:val="00AA2380"/>
    <w:rsid w:val="00AA5225"/>
    <w:rsid w:val="00AA590C"/>
    <w:rsid w:val="00AA709B"/>
    <w:rsid w:val="00AB1712"/>
    <w:rsid w:val="00AB376A"/>
    <w:rsid w:val="00AB3A5B"/>
    <w:rsid w:val="00AB5803"/>
    <w:rsid w:val="00AB5CA5"/>
    <w:rsid w:val="00AB60FE"/>
    <w:rsid w:val="00AC0C14"/>
    <w:rsid w:val="00AC172F"/>
    <w:rsid w:val="00AC2D32"/>
    <w:rsid w:val="00AC2F28"/>
    <w:rsid w:val="00AC368B"/>
    <w:rsid w:val="00AC4375"/>
    <w:rsid w:val="00AC4E61"/>
    <w:rsid w:val="00AC5ACC"/>
    <w:rsid w:val="00AC6B43"/>
    <w:rsid w:val="00AC7212"/>
    <w:rsid w:val="00AD283A"/>
    <w:rsid w:val="00AD33F2"/>
    <w:rsid w:val="00AD48AF"/>
    <w:rsid w:val="00AE2090"/>
    <w:rsid w:val="00AE2266"/>
    <w:rsid w:val="00AE412C"/>
    <w:rsid w:val="00AE4957"/>
    <w:rsid w:val="00AE6D80"/>
    <w:rsid w:val="00AE7E8A"/>
    <w:rsid w:val="00AF00BA"/>
    <w:rsid w:val="00AF0133"/>
    <w:rsid w:val="00AF325B"/>
    <w:rsid w:val="00AF5C1B"/>
    <w:rsid w:val="00AF7B7A"/>
    <w:rsid w:val="00B052D9"/>
    <w:rsid w:val="00B07984"/>
    <w:rsid w:val="00B10531"/>
    <w:rsid w:val="00B11636"/>
    <w:rsid w:val="00B132BE"/>
    <w:rsid w:val="00B13449"/>
    <w:rsid w:val="00B14FE3"/>
    <w:rsid w:val="00B1585B"/>
    <w:rsid w:val="00B15DCF"/>
    <w:rsid w:val="00B16F9D"/>
    <w:rsid w:val="00B1781A"/>
    <w:rsid w:val="00B17BBC"/>
    <w:rsid w:val="00B204EE"/>
    <w:rsid w:val="00B21FDD"/>
    <w:rsid w:val="00B256BF"/>
    <w:rsid w:val="00B26B85"/>
    <w:rsid w:val="00B26CB0"/>
    <w:rsid w:val="00B30376"/>
    <w:rsid w:val="00B35302"/>
    <w:rsid w:val="00B36550"/>
    <w:rsid w:val="00B41C39"/>
    <w:rsid w:val="00B44596"/>
    <w:rsid w:val="00B445AB"/>
    <w:rsid w:val="00B4526D"/>
    <w:rsid w:val="00B4678A"/>
    <w:rsid w:val="00B509BB"/>
    <w:rsid w:val="00B51A79"/>
    <w:rsid w:val="00B5564F"/>
    <w:rsid w:val="00B57F62"/>
    <w:rsid w:val="00B61DF3"/>
    <w:rsid w:val="00B63D5A"/>
    <w:rsid w:val="00B658E0"/>
    <w:rsid w:val="00B65D30"/>
    <w:rsid w:val="00B66E1A"/>
    <w:rsid w:val="00B73B35"/>
    <w:rsid w:val="00B73C1A"/>
    <w:rsid w:val="00B7404E"/>
    <w:rsid w:val="00B751F4"/>
    <w:rsid w:val="00B81C04"/>
    <w:rsid w:val="00B82B95"/>
    <w:rsid w:val="00B85DC9"/>
    <w:rsid w:val="00B864A8"/>
    <w:rsid w:val="00B86B03"/>
    <w:rsid w:val="00B86C35"/>
    <w:rsid w:val="00B86ED3"/>
    <w:rsid w:val="00B9001A"/>
    <w:rsid w:val="00B90534"/>
    <w:rsid w:val="00B93936"/>
    <w:rsid w:val="00B93C1A"/>
    <w:rsid w:val="00B967E0"/>
    <w:rsid w:val="00BA1DC2"/>
    <w:rsid w:val="00BA2C94"/>
    <w:rsid w:val="00BA5253"/>
    <w:rsid w:val="00BA7EC5"/>
    <w:rsid w:val="00BB05FC"/>
    <w:rsid w:val="00BB0F87"/>
    <w:rsid w:val="00BB1F7D"/>
    <w:rsid w:val="00BB51C4"/>
    <w:rsid w:val="00BB5B35"/>
    <w:rsid w:val="00BB6257"/>
    <w:rsid w:val="00BB6388"/>
    <w:rsid w:val="00BC131D"/>
    <w:rsid w:val="00BC58E6"/>
    <w:rsid w:val="00BC60CD"/>
    <w:rsid w:val="00BC71F6"/>
    <w:rsid w:val="00BC7891"/>
    <w:rsid w:val="00BD3710"/>
    <w:rsid w:val="00BD48BD"/>
    <w:rsid w:val="00BD5B4D"/>
    <w:rsid w:val="00BE046E"/>
    <w:rsid w:val="00BE0F8C"/>
    <w:rsid w:val="00BE1682"/>
    <w:rsid w:val="00BE2278"/>
    <w:rsid w:val="00BE2653"/>
    <w:rsid w:val="00BE3698"/>
    <w:rsid w:val="00BE4923"/>
    <w:rsid w:val="00BE5822"/>
    <w:rsid w:val="00BE63FB"/>
    <w:rsid w:val="00BE65D9"/>
    <w:rsid w:val="00BE6EBB"/>
    <w:rsid w:val="00BF1A74"/>
    <w:rsid w:val="00BF303A"/>
    <w:rsid w:val="00BF39A2"/>
    <w:rsid w:val="00BF480D"/>
    <w:rsid w:val="00BF5006"/>
    <w:rsid w:val="00BF5D21"/>
    <w:rsid w:val="00C0155E"/>
    <w:rsid w:val="00C02971"/>
    <w:rsid w:val="00C04804"/>
    <w:rsid w:val="00C05F47"/>
    <w:rsid w:val="00C1365F"/>
    <w:rsid w:val="00C142C9"/>
    <w:rsid w:val="00C14B3F"/>
    <w:rsid w:val="00C14D3B"/>
    <w:rsid w:val="00C17BB4"/>
    <w:rsid w:val="00C202E7"/>
    <w:rsid w:val="00C212DE"/>
    <w:rsid w:val="00C22E7E"/>
    <w:rsid w:val="00C24A57"/>
    <w:rsid w:val="00C26B03"/>
    <w:rsid w:val="00C26CED"/>
    <w:rsid w:val="00C26FE6"/>
    <w:rsid w:val="00C27FB5"/>
    <w:rsid w:val="00C3057F"/>
    <w:rsid w:val="00C30673"/>
    <w:rsid w:val="00C3337D"/>
    <w:rsid w:val="00C33C3F"/>
    <w:rsid w:val="00C35BB9"/>
    <w:rsid w:val="00C40112"/>
    <w:rsid w:val="00C40C30"/>
    <w:rsid w:val="00C42673"/>
    <w:rsid w:val="00C42A88"/>
    <w:rsid w:val="00C43995"/>
    <w:rsid w:val="00C44106"/>
    <w:rsid w:val="00C52EB2"/>
    <w:rsid w:val="00C5630E"/>
    <w:rsid w:val="00C56898"/>
    <w:rsid w:val="00C6109B"/>
    <w:rsid w:val="00C61FDD"/>
    <w:rsid w:val="00C621C7"/>
    <w:rsid w:val="00C6350E"/>
    <w:rsid w:val="00C64E7F"/>
    <w:rsid w:val="00C67FE6"/>
    <w:rsid w:val="00C71755"/>
    <w:rsid w:val="00C73FDA"/>
    <w:rsid w:val="00C742D2"/>
    <w:rsid w:val="00C74391"/>
    <w:rsid w:val="00C75C59"/>
    <w:rsid w:val="00C77575"/>
    <w:rsid w:val="00C809FB"/>
    <w:rsid w:val="00C82DC7"/>
    <w:rsid w:val="00C84007"/>
    <w:rsid w:val="00C84B27"/>
    <w:rsid w:val="00C877F3"/>
    <w:rsid w:val="00C87966"/>
    <w:rsid w:val="00C87EB7"/>
    <w:rsid w:val="00C87FD7"/>
    <w:rsid w:val="00C904FB"/>
    <w:rsid w:val="00C90B49"/>
    <w:rsid w:val="00C93517"/>
    <w:rsid w:val="00C936AD"/>
    <w:rsid w:val="00C95FA2"/>
    <w:rsid w:val="00C96FFE"/>
    <w:rsid w:val="00CA1281"/>
    <w:rsid w:val="00CA32EE"/>
    <w:rsid w:val="00CA45CA"/>
    <w:rsid w:val="00CA60BF"/>
    <w:rsid w:val="00CA61FB"/>
    <w:rsid w:val="00CA733E"/>
    <w:rsid w:val="00CA75A1"/>
    <w:rsid w:val="00CB038F"/>
    <w:rsid w:val="00CB2130"/>
    <w:rsid w:val="00CB2445"/>
    <w:rsid w:val="00CB24A2"/>
    <w:rsid w:val="00CB255D"/>
    <w:rsid w:val="00CB5E1E"/>
    <w:rsid w:val="00CB65C6"/>
    <w:rsid w:val="00CB71AC"/>
    <w:rsid w:val="00CC0349"/>
    <w:rsid w:val="00CC248A"/>
    <w:rsid w:val="00CC5138"/>
    <w:rsid w:val="00CC712E"/>
    <w:rsid w:val="00CD1D45"/>
    <w:rsid w:val="00CD2156"/>
    <w:rsid w:val="00CD291E"/>
    <w:rsid w:val="00CD3D55"/>
    <w:rsid w:val="00CD3F1E"/>
    <w:rsid w:val="00CD4476"/>
    <w:rsid w:val="00CD4A20"/>
    <w:rsid w:val="00CD4D20"/>
    <w:rsid w:val="00CD5285"/>
    <w:rsid w:val="00CD629F"/>
    <w:rsid w:val="00CD7FB4"/>
    <w:rsid w:val="00CE3F34"/>
    <w:rsid w:val="00CE5522"/>
    <w:rsid w:val="00CF2360"/>
    <w:rsid w:val="00CF2EE2"/>
    <w:rsid w:val="00CF3887"/>
    <w:rsid w:val="00CF5EF0"/>
    <w:rsid w:val="00CF66D3"/>
    <w:rsid w:val="00CF6BF3"/>
    <w:rsid w:val="00D01236"/>
    <w:rsid w:val="00D01672"/>
    <w:rsid w:val="00D0363E"/>
    <w:rsid w:val="00D0579D"/>
    <w:rsid w:val="00D058BC"/>
    <w:rsid w:val="00D0633E"/>
    <w:rsid w:val="00D06D64"/>
    <w:rsid w:val="00D075E4"/>
    <w:rsid w:val="00D10AA9"/>
    <w:rsid w:val="00D11346"/>
    <w:rsid w:val="00D11C4C"/>
    <w:rsid w:val="00D14668"/>
    <w:rsid w:val="00D147F0"/>
    <w:rsid w:val="00D1547D"/>
    <w:rsid w:val="00D16F37"/>
    <w:rsid w:val="00D206AB"/>
    <w:rsid w:val="00D209CE"/>
    <w:rsid w:val="00D210AA"/>
    <w:rsid w:val="00D21D61"/>
    <w:rsid w:val="00D22466"/>
    <w:rsid w:val="00D2354F"/>
    <w:rsid w:val="00D243CF"/>
    <w:rsid w:val="00D24B3A"/>
    <w:rsid w:val="00D2500E"/>
    <w:rsid w:val="00D25A9D"/>
    <w:rsid w:val="00D27D83"/>
    <w:rsid w:val="00D30245"/>
    <w:rsid w:val="00D302AD"/>
    <w:rsid w:val="00D30874"/>
    <w:rsid w:val="00D30B8D"/>
    <w:rsid w:val="00D30CBC"/>
    <w:rsid w:val="00D311E1"/>
    <w:rsid w:val="00D35AFE"/>
    <w:rsid w:val="00D37036"/>
    <w:rsid w:val="00D43E01"/>
    <w:rsid w:val="00D451BF"/>
    <w:rsid w:val="00D479FD"/>
    <w:rsid w:val="00D513C0"/>
    <w:rsid w:val="00D51BAC"/>
    <w:rsid w:val="00D57304"/>
    <w:rsid w:val="00D6099E"/>
    <w:rsid w:val="00D62581"/>
    <w:rsid w:val="00D63098"/>
    <w:rsid w:val="00D64965"/>
    <w:rsid w:val="00D6523A"/>
    <w:rsid w:val="00D67729"/>
    <w:rsid w:val="00D67935"/>
    <w:rsid w:val="00D67FA7"/>
    <w:rsid w:val="00D7017F"/>
    <w:rsid w:val="00D702AE"/>
    <w:rsid w:val="00D707D6"/>
    <w:rsid w:val="00D71BE6"/>
    <w:rsid w:val="00D73022"/>
    <w:rsid w:val="00D7303D"/>
    <w:rsid w:val="00D737A2"/>
    <w:rsid w:val="00D73D8B"/>
    <w:rsid w:val="00D75C86"/>
    <w:rsid w:val="00D7670B"/>
    <w:rsid w:val="00D826C1"/>
    <w:rsid w:val="00D8407B"/>
    <w:rsid w:val="00D8415D"/>
    <w:rsid w:val="00D84308"/>
    <w:rsid w:val="00D85FA7"/>
    <w:rsid w:val="00D87564"/>
    <w:rsid w:val="00D87F9B"/>
    <w:rsid w:val="00D90255"/>
    <w:rsid w:val="00D9064E"/>
    <w:rsid w:val="00D90694"/>
    <w:rsid w:val="00D908D2"/>
    <w:rsid w:val="00D921BD"/>
    <w:rsid w:val="00D932D8"/>
    <w:rsid w:val="00D93F87"/>
    <w:rsid w:val="00D96A89"/>
    <w:rsid w:val="00DA0015"/>
    <w:rsid w:val="00DA2B81"/>
    <w:rsid w:val="00DA3F0E"/>
    <w:rsid w:val="00DA753E"/>
    <w:rsid w:val="00DB3CE8"/>
    <w:rsid w:val="00DB550B"/>
    <w:rsid w:val="00DB55CF"/>
    <w:rsid w:val="00DB5C5F"/>
    <w:rsid w:val="00DB798A"/>
    <w:rsid w:val="00DB79D1"/>
    <w:rsid w:val="00DB7B96"/>
    <w:rsid w:val="00DC14C0"/>
    <w:rsid w:val="00DC1E39"/>
    <w:rsid w:val="00DC35A3"/>
    <w:rsid w:val="00DC3E73"/>
    <w:rsid w:val="00DC454D"/>
    <w:rsid w:val="00DD13CC"/>
    <w:rsid w:val="00DD5696"/>
    <w:rsid w:val="00DD6291"/>
    <w:rsid w:val="00DE0395"/>
    <w:rsid w:val="00DE4CF1"/>
    <w:rsid w:val="00DE4F23"/>
    <w:rsid w:val="00DF1089"/>
    <w:rsid w:val="00DF2071"/>
    <w:rsid w:val="00DF253E"/>
    <w:rsid w:val="00DF4259"/>
    <w:rsid w:val="00DF4D44"/>
    <w:rsid w:val="00DF6A3B"/>
    <w:rsid w:val="00DF77F2"/>
    <w:rsid w:val="00E01D2C"/>
    <w:rsid w:val="00E0531E"/>
    <w:rsid w:val="00E0591E"/>
    <w:rsid w:val="00E05986"/>
    <w:rsid w:val="00E075BA"/>
    <w:rsid w:val="00E107A8"/>
    <w:rsid w:val="00E1117B"/>
    <w:rsid w:val="00E11A91"/>
    <w:rsid w:val="00E135BB"/>
    <w:rsid w:val="00E139CB"/>
    <w:rsid w:val="00E143A3"/>
    <w:rsid w:val="00E17E2E"/>
    <w:rsid w:val="00E227E9"/>
    <w:rsid w:val="00E257D1"/>
    <w:rsid w:val="00E258B7"/>
    <w:rsid w:val="00E27DE2"/>
    <w:rsid w:val="00E313A6"/>
    <w:rsid w:val="00E31642"/>
    <w:rsid w:val="00E322A8"/>
    <w:rsid w:val="00E34114"/>
    <w:rsid w:val="00E3589E"/>
    <w:rsid w:val="00E3723B"/>
    <w:rsid w:val="00E40178"/>
    <w:rsid w:val="00E46E53"/>
    <w:rsid w:val="00E502FD"/>
    <w:rsid w:val="00E50A7C"/>
    <w:rsid w:val="00E50E5A"/>
    <w:rsid w:val="00E53154"/>
    <w:rsid w:val="00E541E0"/>
    <w:rsid w:val="00E5621D"/>
    <w:rsid w:val="00E61009"/>
    <w:rsid w:val="00E6378E"/>
    <w:rsid w:val="00E63D98"/>
    <w:rsid w:val="00E644EE"/>
    <w:rsid w:val="00E64EE0"/>
    <w:rsid w:val="00E65462"/>
    <w:rsid w:val="00E65B06"/>
    <w:rsid w:val="00E67407"/>
    <w:rsid w:val="00E676BE"/>
    <w:rsid w:val="00E6789A"/>
    <w:rsid w:val="00E67F23"/>
    <w:rsid w:val="00E72DC4"/>
    <w:rsid w:val="00E73B7C"/>
    <w:rsid w:val="00E73BEE"/>
    <w:rsid w:val="00E7510C"/>
    <w:rsid w:val="00E75C8D"/>
    <w:rsid w:val="00E75FA0"/>
    <w:rsid w:val="00E77D26"/>
    <w:rsid w:val="00E807D9"/>
    <w:rsid w:val="00E80CE4"/>
    <w:rsid w:val="00E81BDA"/>
    <w:rsid w:val="00E820C0"/>
    <w:rsid w:val="00E85482"/>
    <w:rsid w:val="00E86C70"/>
    <w:rsid w:val="00E87A00"/>
    <w:rsid w:val="00E87DB2"/>
    <w:rsid w:val="00E87F4C"/>
    <w:rsid w:val="00E90972"/>
    <w:rsid w:val="00E914A2"/>
    <w:rsid w:val="00E917FF"/>
    <w:rsid w:val="00E91E55"/>
    <w:rsid w:val="00E942E6"/>
    <w:rsid w:val="00E97568"/>
    <w:rsid w:val="00EA12B0"/>
    <w:rsid w:val="00EA298E"/>
    <w:rsid w:val="00EA38F9"/>
    <w:rsid w:val="00EB37AC"/>
    <w:rsid w:val="00EB4674"/>
    <w:rsid w:val="00EB6405"/>
    <w:rsid w:val="00EB6559"/>
    <w:rsid w:val="00EB6F84"/>
    <w:rsid w:val="00EB70E3"/>
    <w:rsid w:val="00EC021F"/>
    <w:rsid w:val="00EC0F4A"/>
    <w:rsid w:val="00EC29CB"/>
    <w:rsid w:val="00EC4ABA"/>
    <w:rsid w:val="00ED07A4"/>
    <w:rsid w:val="00ED1571"/>
    <w:rsid w:val="00ED1772"/>
    <w:rsid w:val="00ED26E4"/>
    <w:rsid w:val="00ED3379"/>
    <w:rsid w:val="00ED5281"/>
    <w:rsid w:val="00ED5B4A"/>
    <w:rsid w:val="00EE0956"/>
    <w:rsid w:val="00EE09F8"/>
    <w:rsid w:val="00EE1714"/>
    <w:rsid w:val="00EE2F5D"/>
    <w:rsid w:val="00EE42DA"/>
    <w:rsid w:val="00EE578C"/>
    <w:rsid w:val="00EE65D3"/>
    <w:rsid w:val="00EE77E5"/>
    <w:rsid w:val="00EF1178"/>
    <w:rsid w:val="00EF11D9"/>
    <w:rsid w:val="00EF1F0E"/>
    <w:rsid w:val="00EF2760"/>
    <w:rsid w:val="00EF3CE2"/>
    <w:rsid w:val="00EF4973"/>
    <w:rsid w:val="00EF4B7C"/>
    <w:rsid w:val="00EF52EE"/>
    <w:rsid w:val="00F015F8"/>
    <w:rsid w:val="00F0231D"/>
    <w:rsid w:val="00F06254"/>
    <w:rsid w:val="00F11B5F"/>
    <w:rsid w:val="00F11C7F"/>
    <w:rsid w:val="00F13AB9"/>
    <w:rsid w:val="00F14259"/>
    <w:rsid w:val="00F1661B"/>
    <w:rsid w:val="00F17F83"/>
    <w:rsid w:val="00F20E86"/>
    <w:rsid w:val="00F2145B"/>
    <w:rsid w:val="00F22986"/>
    <w:rsid w:val="00F23C09"/>
    <w:rsid w:val="00F2446B"/>
    <w:rsid w:val="00F27AAB"/>
    <w:rsid w:val="00F31C3D"/>
    <w:rsid w:val="00F34FAC"/>
    <w:rsid w:val="00F35268"/>
    <w:rsid w:val="00F35C98"/>
    <w:rsid w:val="00F40EC0"/>
    <w:rsid w:val="00F41F02"/>
    <w:rsid w:val="00F42A64"/>
    <w:rsid w:val="00F43CD6"/>
    <w:rsid w:val="00F452F3"/>
    <w:rsid w:val="00F45806"/>
    <w:rsid w:val="00F471A1"/>
    <w:rsid w:val="00F478E2"/>
    <w:rsid w:val="00F47A16"/>
    <w:rsid w:val="00F50BE3"/>
    <w:rsid w:val="00F5129B"/>
    <w:rsid w:val="00F51E37"/>
    <w:rsid w:val="00F602C2"/>
    <w:rsid w:val="00F60322"/>
    <w:rsid w:val="00F615CC"/>
    <w:rsid w:val="00F62DF9"/>
    <w:rsid w:val="00F63B5E"/>
    <w:rsid w:val="00F64541"/>
    <w:rsid w:val="00F6605D"/>
    <w:rsid w:val="00F75E58"/>
    <w:rsid w:val="00F76486"/>
    <w:rsid w:val="00F77185"/>
    <w:rsid w:val="00F77AFB"/>
    <w:rsid w:val="00F83079"/>
    <w:rsid w:val="00F83377"/>
    <w:rsid w:val="00F84A6D"/>
    <w:rsid w:val="00F84F62"/>
    <w:rsid w:val="00F86E90"/>
    <w:rsid w:val="00F90022"/>
    <w:rsid w:val="00F926CA"/>
    <w:rsid w:val="00F94C7F"/>
    <w:rsid w:val="00F94D5E"/>
    <w:rsid w:val="00F95647"/>
    <w:rsid w:val="00F95CA9"/>
    <w:rsid w:val="00F977C2"/>
    <w:rsid w:val="00FA0BEC"/>
    <w:rsid w:val="00FA16C3"/>
    <w:rsid w:val="00FA1D2C"/>
    <w:rsid w:val="00FA2093"/>
    <w:rsid w:val="00FA3015"/>
    <w:rsid w:val="00FA7DD2"/>
    <w:rsid w:val="00FB1520"/>
    <w:rsid w:val="00FB1E3E"/>
    <w:rsid w:val="00FB3EEE"/>
    <w:rsid w:val="00FB487D"/>
    <w:rsid w:val="00FB4EF3"/>
    <w:rsid w:val="00FB6DFF"/>
    <w:rsid w:val="00FB748B"/>
    <w:rsid w:val="00FC1F70"/>
    <w:rsid w:val="00FC301C"/>
    <w:rsid w:val="00FC49DB"/>
    <w:rsid w:val="00FC564E"/>
    <w:rsid w:val="00FC606F"/>
    <w:rsid w:val="00FC6136"/>
    <w:rsid w:val="00FD046B"/>
    <w:rsid w:val="00FD07AC"/>
    <w:rsid w:val="00FD2D9C"/>
    <w:rsid w:val="00FD5150"/>
    <w:rsid w:val="00FD5D74"/>
    <w:rsid w:val="00FE0DEA"/>
    <w:rsid w:val="00FE1427"/>
    <w:rsid w:val="00FE1CA6"/>
    <w:rsid w:val="00FE3090"/>
    <w:rsid w:val="00FE38B9"/>
    <w:rsid w:val="00FE7847"/>
    <w:rsid w:val="00FF06AC"/>
    <w:rsid w:val="00FF22A0"/>
    <w:rsid w:val="00FF509D"/>
    <w:rsid w:val="00FF5DD1"/>
    <w:rsid w:val="00FF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numPr>
        <w:numId w:val="1"/>
      </w:numPr>
      <w:spacing w:after="0" w:line="240" w:lineRule="auto"/>
      <w:ind w:firstLine="540"/>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7"/>
    <w:rsid w:val="008F6B36"/>
    <w:pPr>
      <w:spacing w:before="280" w:after="280" w:line="240" w:lineRule="auto"/>
    </w:pPr>
    <w:rPr>
      <w:rFonts w:ascii="Arial" w:hAnsi="Arial" w:cs="Arial"/>
      <w:color w:val="444444"/>
      <w:sz w:val="18"/>
      <w:szCs w:val="18"/>
    </w:rPr>
  </w:style>
  <w:style w:type="paragraph" w:styleId="a8">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9">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a">
    <w:name w:val="page number"/>
    <w:basedOn w:val="a2"/>
    <w:rsid w:val="00E86C70"/>
  </w:style>
  <w:style w:type="paragraph" w:styleId="ab">
    <w:name w:val="Body Text"/>
    <w:basedOn w:val="a1"/>
    <w:rsid w:val="00AC368B"/>
    <w:pPr>
      <w:spacing w:after="120"/>
    </w:pPr>
  </w:style>
  <w:style w:type="table" w:styleId="ac">
    <w:name w:val="Table Grid"/>
    <w:basedOn w:val="a3"/>
    <w:uiPriority w:val="59"/>
    <w:rsid w:val="008436FB"/>
    <w:pPr>
      <w:suppressAutoHyphens/>
      <w:spacing w:after="200" w:line="276"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b"/>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3">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b"/>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c"/>
    <w:uiPriority w:val="39"/>
    <w:rsid w:val="00C048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a2"/>
    <w:rsid w:val="007840BA"/>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rsid w:val="005437AB"/>
    <w:rPr>
      <w:rFonts w:ascii="Arial" w:hAnsi="Arial" w:cs="Arial"/>
      <w:color w:val="444444"/>
      <w:sz w:val="18"/>
      <w:szCs w:val="18"/>
      <w:lang w:eastAsia="ar-SA"/>
    </w:rPr>
  </w:style>
  <w:style w:type="paragraph" w:customStyle="1" w:styleId="Default">
    <w:name w:val="Default"/>
    <w:rsid w:val="0073037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numPr>
        <w:numId w:val="1"/>
      </w:numPr>
      <w:spacing w:after="0" w:line="240" w:lineRule="auto"/>
      <w:ind w:firstLine="540"/>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7"/>
    <w:rsid w:val="008F6B36"/>
    <w:pPr>
      <w:spacing w:before="280" w:after="280" w:line="240" w:lineRule="auto"/>
    </w:pPr>
    <w:rPr>
      <w:rFonts w:ascii="Arial" w:hAnsi="Arial" w:cs="Arial"/>
      <w:color w:val="444444"/>
      <w:sz w:val="18"/>
      <w:szCs w:val="18"/>
    </w:rPr>
  </w:style>
  <w:style w:type="paragraph" w:styleId="a8">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9">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a">
    <w:name w:val="page number"/>
    <w:basedOn w:val="a2"/>
    <w:rsid w:val="00E86C70"/>
  </w:style>
  <w:style w:type="paragraph" w:styleId="ab">
    <w:name w:val="Body Text"/>
    <w:basedOn w:val="a1"/>
    <w:rsid w:val="00AC368B"/>
    <w:pPr>
      <w:spacing w:after="120"/>
    </w:pPr>
  </w:style>
  <w:style w:type="table" w:styleId="ac">
    <w:name w:val="Table Grid"/>
    <w:basedOn w:val="a3"/>
    <w:uiPriority w:val="59"/>
    <w:rsid w:val="008436FB"/>
    <w:pPr>
      <w:suppressAutoHyphens/>
      <w:spacing w:after="200" w:line="276"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b"/>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3">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b"/>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c"/>
    <w:uiPriority w:val="39"/>
    <w:rsid w:val="00C048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2"/>
    <w:rsid w:val="007840BA"/>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rsid w:val="005437AB"/>
    <w:rPr>
      <w:rFonts w:ascii="Arial" w:hAnsi="Arial" w:cs="Arial"/>
      <w:color w:val="444444"/>
      <w:sz w:val="18"/>
      <w:szCs w:val="18"/>
      <w:lang w:eastAsia="ar-SA"/>
    </w:rPr>
  </w:style>
  <w:style w:type="paragraph" w:customStyle="1" w:styleId="Default">
    <w:name w:val="Default"/>
    <w:rsid w:val="0073037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96325913">
      <w:bodyDiv w:val="1"/>
      <w:marLeft w:val="0"/>
      <w:marRight w:val="0"/>
      <w:marTop w:val="0"/>
      <w:marBottom w:val="0"/>
      <w:divBdr>
        <w:top w:val="none" w:sz="0" w:space="0" w:color="auto"/>
        <w:left w:val="none" w:sz="0" w:space="0" w:color="auto"/>
        <w:bottom w:val="none" w:sz="0" w:space="0" w:color="auto"/>
        <w:right w:val="none" w:sz="0" w:space="0" w:color="auto"/>
      </w:divBdr>
    </w:div>
    <w:div w:id="663095730">
      <w:bodyDiv w:val="1"/>
      <w:marLeft w:val="0"/>
      <w:marRight w:val="0"/>
      <w:marTop w:val="0"/>
      <w:marBottom w:val="0"/>
      <w:divBdr>
        <w:top w:val="none" w:sz="0" w:space="0" w:color="auto"/>
        <w:left w:val="none" w:sz="0" w:space="0" w:color="auto"/>
        <w:bottom w:val="none" w:sz="0" w:space="0" w:color="auto"/>
        <w:right w:val="none" w:sz="0" w:space="0" w:color="auto"/>
      </w:divBdr>
    </w:div>
    <w:div w:id="899022998">
      <w:bodyDiv w:val="1"/>
      <w:marLeft w:val="0"/>
      <w:marRight w:val="0"/>
      <w:marTop w:val="0"/>
      <w:marBottom w:val="0"/>
      <w:divBdr>
        <w:top w:val="none" w:sz="0" w:space="0" w:color="auto"/>
        <w:left w:val="none" w:sz="0" w:space="0" w:color="auto"/>
        <w:bottom w:val="none" w:sz="0" w:space="0" w:color="auto"/>
        <w:right w:val="none" w:sz="0" w:space="0" w:color="auto"/>
      </w:divBdr>
    </w:div>
    <w:div w:id="1042634522">
      <w:bodyDiv w:val="1"/>
      <w:marLeft w:val="0"/>
      <w:marRight w:val="0"/>
      <w:marTop w:val="0"/>
      <w:marBottom w:val="0"/>
      <w:divBdr>
        <w:top w:val="none" w:sz="0" w:space="0" w:color="auto"/>
        <w:left w:val="none" w:sz="0" w:space="0" w:color="auto"/>
        <w:bottom w:val="none" w:sz="0" w:space="0" w:color="auto"/>
        <w:right w:val="none" w:sz="0" w:space="0" w:color="auto"/>
      </w:divBdr>
    </w:div>
    <w:div w:id="1097562590">
      <w:bodyDiv w:val="1"/>
      <w:marLeft w:val="0"/>
      <w:marRight w:val="0"/>
      <w:marTop w:val="0"/>
      <w:marBottom w:val="0"/>
      <w:divBdr>
        <w:top w:val="none" w:sz="0" w:space="0" w:color="auto"/>
        <w:left w:val="none" w:sz="0" w:space="0" w:color="auto"/>
        <w:bottom w:val="none" w:sz="0" w:space="0" w:color="auto"/>
        <w:right w:val="none" w:sz="0" w:space="0" w:color="auto"/>
      </w:divBdr>
    </w:div>
    <w:div w:id="1291596842">
      <w:bodyDiv w:val="1"/>
      <w:marLeft w:val="0"/>
      <w:marRight w:val="0"/>
      <w:marTop w:val="0"/>
      <w:marBottom w:val="0"/>
      <w:divBdr>
        <w:top w:val="none" w:sz="0" w:space="0" w:color="auto"/>
        <w:left w:val="none" w:sz="0" w:space="0" w:color="auto"/>
        <w:bottom w:val="none" w:sz="0" w:space="0" w:color="auto"/>
        <w:right w:val="none" w:sz="0" w:space="0" w:color="auto"/>
      </w:divBdr>
    </w:div>
    <w:div w:id="1538396645">
      <w:bodyDiv w:val="1"/>
      <w:marLeft w:val="0"/>
      <w:marRight w:val="0"/>
      <w:marTop w:val="0"/>
      <w:marBottom w:val="0"/>
      <w:divBdr>
        <w:top w:val="none" w:sz="0" w:space="0" w:color="auto"/>
        <w:left w:val="none" w:sz="0" w:space="0" w:color="auto"/>
        <w:bottom w:val="none" w:sz="0" w:space="0" w:color="auto"/>
        <w:right w:val="none" w:sz="0" w:space="0" w:color="auto"/>
      </w:divBdr>
      <w:divsChild>
        <w:div w:id="1706060484">
          <w:marLeft w:val="0"/>
          <w:marRight w:val="0"/>
          <w:marTop w:val="0"/>
          <w:marBottom w:val="0"/>
          <w:divBdr>
            <w:top w:val="none" w:sz="0" w:space="0" w:color="auto"/>
            <w:left w:val="none" w:sz="0" w:space="0" w:color="auto"/>
            <w:bottom w:val="none" w:sz="0" w:space="0" w:color="auto"/>
            <w:right w:val="none" w:sz="0" w:space="0" w:color="auto"/>
          </w:divBdr>
          <w:divsChild>
            <w:div w:id="1937983772">
              <w:marLeft w:val="0"/>
              <w:marRight w:val="0"/>
              <w:marTop w:val="0"/>
              <w:marBottom w:val="0"/>
              <w:divBdr>
                <w:top w:val="none" w:sz="0" w:space="0" w:color="auto"/>
                <w:left w:val="none" w:sz="0" w:space="0" w:color="auto"/>
                <w:bottom w:val="single" w:sz="6" w:space="0" w:color="BBBBBB"/>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976">
          <w:marLeft w:val="0"/>
          <w:marRight w:val="0"/>
          <w:marTop w:val="0"/>
          <w:marBottom w:val="0"/>
          <w:divBdr>
            <w:top w:val="none" w:sz="0" w:space="0" w:color="auto"/>
            <w:left w:val="none" w:sz="0" w:space="0" w:color="auto"/>
            <w:bottom w:val="none" w:sz="0" w:space="0" w:color="auto"/>
            <w:right w:val="none" w:sz="0" w:space="0" w:color="auto"/>
          </w:divBdr>
          <w:divsChild>
            <w:div w:id="986587537">
              <w:marLeft w:val="0"/>
              <w:marRight w:val="0"/>
              <w:marTop w:val="0"/>
              <w:marBottom w:val="0"/>
              <w:divBdr>
                <w:top w:val="none" w:sz="0" w:space="0" w:color="auto"/>
                <w:left w:val="none" w:sz="0" w:space="0" w:color="auto"/>
                <w:bottom w:val="single" w:sz="6" w:space="0" w:color="BBBBBB"/>
                <w:right w:val="none" w:sz="0" w:space="0" w:color="auto"/>
              </w:divBdr>
              <w:divsChild>
                <w:div w:id="35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7774">
          <w:marLeft w:val="0"/>
          <w:marRight w:val="0"/>
          <w:marTop w:val="0"/>
          <w:marBottom w:val="0"/>
          <w:divBdr>
            <w:top w:val="none" w:sz="0" w:space="0" w:color="auto"/>
            <w:left w:val="none" w:sz="0" w:space="0" w:color="auto"/>
            <w:bottom w:val="none" w:sz="0" w:space="0" w:color="auto"/>
            <w:right w:val="none" w:sz="0" w:space="0" w:color="auto"/>
          </w:divBdr>
          <w:divsChild>
            <w:div w:id="826047061">
              <w:marLeft w:val="0"/>
              <w:marRight w:val="0"/>
              <w:marTop w:val="0"/>
              <w:marBottom w:val="0"/>
              <w:divBdr>
                <w:top w:val="none" w:sz="0" w:space="0" w:color="auto"/>
                <w:left w:val="none" w:sz="0" w:space="0" w:color="auto"/>
                <w:bottom w:val="single" w:sz="6" w:space="0" w:color="BBBBBB"/>
                <w:right w:val="none" w:sz="0" w:space="0" w:color="auto"/>
              </w:divBdr>
              <w:divsChild>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4978">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417D-D12D-48FC-A3E0-36EB2B8C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53</Pages>
  <Words>17439</Words>
  <Characters>99404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ONE</cp:lastModifiedBy>
  <cp:revision>135</cp:revision>
  <cp:lastPrinted>2019-03-05T10:04:00Z</cp:lastPrinted>
  <dcterms:created xsi:type="dcterms:W3CDTF">2019-01-23T10:40:00Z</dcterms:created>
  <dcterms:modified xsi:type="dcterms:W3CDTF">2019-03-05T10:18:00Z</dcterms:modified>
</cp:coreProperties>
</file>