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4C33E" w14:textId="14CF3B54" w:rsidR="00AB260A" w:rsidRDefault="00AB260A" w:rsidP="00E36B8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проект</w:t>
      </w:r>
      <w:bookmarkStart w:id="0" w:name="_GoBack"/>
      <w:bookmarkEnd w:id="0"/>
    </w:p>
    <w:p w14:paraId="30B4E3DF" w14:textId="0469B0EA" w:rsidR="009D2A80" w:rsidRPr="00E36B86" w:rsidRDefault="00AB260A" w:rsidP="00E36B8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постановление</w:t>
      </w:r>
    </w:p>
    <w:p w14:paraId="33B1DEE3" w14:textId="49C06908" w:rsidR="00911A6E" w:rsidRPr="002A7EE5" w:rsidRDefault="00436ED9" w:rsidP="00911A6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11A6E" w:rsidRPr="00911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1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сельском поселении Октябрьский сельсовет муниципального района Благовещенский район Республики Башкортостан</w:t>
      </w:r>
    </w:p>
    <w:p w14:paraId="7AEE42EE" w14:textId="77777777" w:rsidR="00436ED9" w:rsidRPr="00447D65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8A9F45" w14:textId="77777777" w:rsidR="00436ED9" w:rsidRPr="00447D65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CE8D1" w14:textId="3579AACF" w:rsidR="00436ED9" w:rsidRPr="00447D65" w:rsidRDefault="00436ED9" w:rsidP="00A231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9C7985" w:rsidRPr="00447D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447D6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447D65">
        <w:rPr>
          <w:rFonts w:ascii="Times New Roman" w:hAnsi="Times New Roman" w:cs="Times New Roman"/>
          <w:sz w:val="28"/>
          <w:szCs w:val="28"/>
        </w:rPr>
        <w:br/>
      </w:r>
      <w:r w:rsidR="009C7985" w:rsidRPr="00447D6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447D65">
        <w:rPr>
          <w:rFonts w:ascii="Times New Roman" w:hAnsi="Times New Roman" w:cs="Times New Roman"/>
          <w:sz w:val="28"/>
          <w:szCs w:val="28"/>
        </w:rPr>
        <w:t>«</w:t>
      </w:r>
      <w:r w:rsidR="009C7985" w:rsidRPr="00447D6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F62D77" w:rsidRPr="00447D65">
        <w:rPr>
          <w:rFonts w:ascii="Times New Roman" w:hAnsi="Times New Roman" w:cs="Times New Roman"/>
          <w:sz w:val="28"/>
          <w:szCs w:val="28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31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Октябрьский сельсовет муниципального района Благовещенский район Республики Башкортостан п о с т а н о в л я е т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A4562D" w14:textId="3A531836" w:rsidR="00A23170" w:rsidRPr="002A7EE5" w:rsidRDefault="00436ED9" w:rsidP="00A23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3170" w:rsidRPr="00A2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1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 Октябрьский сельсовет муниципального района Благовещенский район Республики Башкортостан.</w:t>
      </w:r>
    </w:p>
    <w:p w14:paraId="418AC939" w14:textId="77777777" w:rsidR="00A23170" w:rsidRPr="001313B9" w:rsidRDefault="00A23170" w:rsidP="00A2317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13B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3B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14:paraId="0456777D" w14:textId="77777777" w:rsidR="00A23170" w:rsidRPr="001313B9" w:rsidRDefault="00A23170" w:rsidP="00A2317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1313B9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сельского поселения Октябрьский сельсовет муниципального района Благовещенский район Республики Башкортостан и в информационно-телекоммуникационной сети «Интернет».</w:t>
      </w:r>
    </w:p>
    <w:p w14:paraId="0432997B" w14:textId="77777777" w:rsidR="00A23170" w:rsidRDefault="00A23170" w:rsidP="00A23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4. </w:t>
      </w:r>
      <w:r w:rsidRPr="001313B9">
        <w:rPr>
          <w:rFonts w:ascii="Times New Roman" w:hAnsi="Times New Roman" w:cs="Times New Roman"/>
          <w:spacing w:val="2"/>
          <w:sz w:val="28"/>
          <w:szCs w:val="28"/>
        </w:rPr>
        <w:t>Контроль за исполнением настоящего постановления оставляю за собой.</w:t>
      </w:r>
      <w:r w:rsidRPr="0013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F751E35" w14:textId="556701CB" w:rsidR="00436ED9" w:rsidRPr="00CA3BBF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AEC76" w14:textId="36264EF9" w:rsidR="00D87C38" w:rsidRPr="00E36B86" w:rsidRDefault="00F62D77" w:rsidP="00E36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2317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А.Н.</w:t>
      </w:r>
      <w:r w:rsidR="005C3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170">
        <w:rPr>
          <w:rFonts w:ascii="Times New Roman" w:hAnsi="Times New Roman" w:cs="Times New Roman"/>
          <w:sz w:val="28"/>
          <w:szCs w:val="28"/>
        </w:rPr>
        <w:t>Коряковцев</w:t>
      </w:r>
      <w:proofErr w:type="spellEnd"/>
      <w:r w:rsidR="00D87C38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33122AA0" w14:textId="77777777" w:rsidR="00A23170" w:rsidRPr="00A27C51" w:rsidRDefault="00A23170" w:rsidP="00A231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C5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5AFA137D" w14:textId="77777777" w:rsidR="00A23170" w:rsidRPr="00A27C51" w:rsidRDefault="00A23170" w:rsidP="00A2317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A27C5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46CA9AAC" w14:textId="77777777" w:rsidR="00A23170" w:rsidRPr="00A27C51" w:rsidRDefault="00A23170" w:rsidP="00A2317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A27C51">
        <w:rPr>
          <w:rFonts w:ascii="Times New Roman" w:hAnsi="Times New Roman" w:cs="Times New Roman"/>
          <w:sz w:val="24"/>
          <w:szCs w:val="24"/>
        </w:rPr>
        <w:t>сельского поселения Октябрьский сельсовет</w:t>
      </w:r>
    </w:p>
    <w:p w14:paraId="659C806A" w14:textId="77777777" w:rsidR="00A23170" w:rsidRPr="00A27C51" w:rsidRDefault="00A23170" w:rsidP="00A2317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A27C51">
        <w:rPr>
          <w:rFonts w:ascii="Times New Roman" w:hAnsi="Times New Roman" w:cs="Times New Roman"/>
          <w:sz w:val="24"/>
          <w:szCs w:val="24"/>
        </w:rPr>
        <w:t>муниципального района Благовещенский район Республики Башкортостан</w:t>
      </w:r>
    </w:p>
    <w:p w14:paraId="3FF74ABC" w14:textId="77777777" w:rsidR="00A23170" w:rsidRPr="00A27C51" w:rsidRDefault="00A23170" w:rsidP="00A2317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A27C51">
        <w:rPr>
          <w:rFonts w:ascii="Times New Roman" w:hAnsi="Times New Roman" w:cs="Times New Roman"/>
          <w:sz w:val="24"/>
          <w:szCs w:val="24"/>
        </w:rPr>
        <w:t>от .2022 г. №</w:t>
      </w:r>
    </w:p>
    <w:p w14:paraId="0064CF6B" w14:textId="1FBE1846" w:rsidR="00477C80" w:rsidRPr="00D87C38" w:rsidRDefault="00436ED9" w:rsidP="00C36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14:paraId="3675F830" w14:textId="69AFF050" w:rsidR="00436ED9" w:rsidRPr="00D87C38" w:rsidRDefault="00436ED9" w:rsidP="00A23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23170" w:rsidRPr="00A23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3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СЕЛЬСКОМ ПОСЕЛЕНИИ ОКТЯБРЬСКИЙ СЕЛЬСОВЕТ МУНИЦИПАЛЬНОГО РАЙОНА БЛАГОВЕЩЕНСКИЙ РАЙОН РЕСП</w:t>
      </w:r>
      <w:r w:rsidR="00DD7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A23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БЛИКИ БАШКОРТ</w:t>
      </w:r>
      <w:r w:rsidR="00DD7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A23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</w:t>
      </w:r>
    </w:p>
    <w:p w14:paraId="66BF2BB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14:paraId="4EFE0C3D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14:paraId="03284F70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C35E8" w14:textId="438566DF" w:rsidR="00721804" w:rsidRPr="00D87C38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r w:rsidRPr="00D87C38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eastAsia="Times New Roman"/>
          <w:lang w:eastAsia="ru-RU"/>
        </w:rPr>
        <w:t>«</w:t>
      </w:r>
      <w:r w:rsidRPr="00D87C38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D87C38">
        <w:rPr>
          <w:rFonts w:eastAsia="Times New Roman"/>
          <w:lang w:eastAsia="ru-RU"/>
        </w:rPr>
        <w:t>»</w:t>
      </w:r>
      <w:r w:rsidRPr="00D87C38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D87C38">
        <w:rPr>
          <w:rFonts w:eastAsia="Times New Roman"/>
          <w:lang w:eastAsia="ru-RU"/>
        </w:rPr>
        <w:t xml:space="preserve">предоставления </w:t>
      </w:r>
      <w:r w:rsidRPr="00D87C38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D87C38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D87C38">
        <w:t>согласованию создания мест (площадок) накопления ТКО</w:t>
      </w:r>
      <w:r w:rsidR="00721804" w:rsidRPr="00D87C38">
        <w:t xml:space="preserve"> в</w:t>
      </w:r>
      <w:r w:rsidR="003806C5" w:rsidRPr="00D87C38">
        <w:t xml:space="preserve"> </w:t>
      </w:r>
      <w:r w:rsidR="00A23170">
        <w:t>сельском поселении Октябрьский сельсовет муниципального района Благовещенский район Республики Башкортостан</w:t>
      </w:r>
      <w:r w:rsidR="00721804" w:rsidRPr="00D87C38">
        <w:t>.</w:t>
      </w:r>
    </w:p>
    <w:p w14:paraId="042CE44C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Круг заявителей</w:t>
      </w:r>
    </w:p>
    <w:p w14:paraId="493EE803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7A1F8" w14:textId="77777777" w:rsidR="00436ED9" w:rsidRPr="00D87C38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D87C38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D87C38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D87C38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D87C38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D87C38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5979B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B80F3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556EDE91" w14:textId="065C56DB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A231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сельского поселения Октябрьский сельсовет муниципального района </w:t>
      </w:r>
      <w:r w:rsidR="009E6F84">
        <w:rPr>
          <w:rFonts w:ascii="Times New Roman" w:eastAsia="Calibri" w:hAnsi="Times New Roman" w:cs="Times New Roman"/>
          <w:sz w:val="28"/>
          <w:szCs w:val="28"/>
        </w:rPr>
        <w:t xml:space="preserve">Благовещенский район </w:t>
      </w:r>
      <w:r w:rsidR="00A23170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</w:t>
      </w:r>
      <w:r w:rsidRPr="00D87C38">
        <w:rPr>
          <w:rFonts w:ascii="Times New Roman" w:eastAsia="Calibri" w:hAnsi="Times New Roman" w:cs="Times New Roman"/>
          <w:sz w:val="28"/>
          <w:szCs w:val="28"/>
        </w:rPr>
        <w:t>(далее – Администрация</w:t>
      </w:r>
      <w:r w:rsidR="00A23170">
        <w:rPr>
          <w:rFonts w:ascii="Times New Roman" w:eastAsia="Calibri" w:hAnsi="Times New Roman" w:cs="Times New Roman"/>
          <w:sz w:val="28"/>
          <w:szCs w:val="28"/>
        </w:rPr>
        <w:t>);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5D36EC" w14:textId="68347E5A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 телефону в Администрации</w:t>
      </w:r>
      <w:r w:rsidR="004D12AD" w:rsidRPr="00D87C38">
        <w:rPr>
          <w:rFonts w:ascii="Times New Roman" w:hAnsi="Times New Roman" w:cs="Times New Roman"/>
          <w:sz w:val="28"/>
          <w:szCs w:val="28"/>
        </w:rPr>
        <w:t>;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B1D6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7337671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5AF79683" w:rsidR="00E61231" w:rsidRPr="00D87C3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</w:t>
      </w:r>
      <w:r w:rsidR="00A23170" w:rsidRPr="00A27C51">
        <w:rPr>
          <w:rFonts w:ascii="Times New Roman" w:hAnsi="Times New Roman" w:cs="Times New Roman"/>
          <w:sz w:val="28"/>
          <w:szCs w:val="28"/>
        </w:rPr>
        <w:t>https://</w:t>
      </w:r>
      <w:hyperlink r:id="rId11" w:tgtFrame="_blank" w:history="1">
        <w:r w:rsidR="00A23170" w:rsidRPr="00A27C51">
          <w:rPr>
            <w:rFonts w:ascii="Times New Roman" w:hAnsi="Times New Roman" w:cs="Times New Roman"/>
            <w:sz w:val="28"/>
            <w:szCs w:val="28"/>
          </w:rPr>
          <w:t>oktyabr-blagrb.ru</w:t>
        </w:r>
      </w:hyperlink>
      <w:r w:rsidR="00A23170" w:rsidRPr="00A27C51">
        <w:rPr>
          <w:rFonts w:ascii="Times New Roman" w:hAnsi="Times New Roman" w:cs="Times New Roman"/>
          <w:sz w:val="28"/>
          <w:szCs w:val="28"/>
        </w:rPr>
        <w:t>/</w:t>
      </w:r>
      <w:r w:rsidRPr="00D87C38">
        <w:rPr>
          <w:rFonts w:ascii="Times New Roman" w:hAnsi="Times New Roman" w:cs="Times New Roman"/>
          <w:sz w:val="28"/>
          <w:szCs w:val="28"/>
        </w:rPr>
        <w:t>;</w:t>
      </w:r>
    </w:p>
    <w:p w14:paraId="062F85C7" w14:textId="144FD671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</w:t>
      </w:r>
      <w:r w:rsidR="004D12AD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D797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4FAB3D0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D12B59" w14:textId="2E437441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адресов Администрации, обращение в которые необходимо для предоставления муниципальной услуги;</w:t>
      </w:r>
    </w:p>
    <w:p w14:paraId="0378C7AF" w14:textId="404FAD71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(структурного подразделения Администрации);</w:t>
      </w:r>
    </w:p>
    <w:p w14:paraId="4B912997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AF5555B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0D8532F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43CEB34A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Администрации,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D87C38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14:paraId="61D479B3" w14:textId="00DE5BDF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D87C38">
        <w:rPr>
          <w:rFonts w:ascii="Times New Roman" w:hAnsi="Times New Roman" w:cs="Times New Roman"/>
          <w:sz w:val="28"/>
          <w:szCs w:val="28"/>
        </w:rPr>
        <w:t>Администрации не может самостоятельно дать ответ, телефонный звонок</w:t>
      </w:r>
      <w:r w:rsidRPr="00D87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изложить обращение в письменной форме; </w:t>
      </w:r>
    </w:p>
    <w:p w14:paraId="31A5ABE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BC10CD8" w14:textId="6B32F9B4" w:rsidR="00E61231" w:rsidRPr="00D87C38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61231" w:rsidRPr="00D87C38">
        <w:rPr>
          <w:rFonts w:ascii="Times New Roman" w:hAnsi="Times New Roman" w:cs="Times New Roman"/>
          <w:sz w:val="28"/>
          <w:szCs w:val="28"/>
        </w:rPr>
        <w:t xml:space="preserve">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E6B7D07" w14:textId="22F106AC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D87C38">
        <w:rPr>
          <w:rFonts w:ascii="Times New Roman" w:hAnsi="Times New Roman" w:cs="Times New Roman"/>
          <w:sz w:val="28"/>
          <w:szCs w:val="28"/>
        </w:rPr>
        <w:t>Администрации, ответственн</w:t>
      </w:r>
      <w:r w:rsidR="00235FF2" w:rsidRPr="00D87C38">
        <w:rPr>
          <w:rFonts w:ascii="Times New Roman" w:hAnsi="Times New Roman" w:cs="Times New Roman"/>
          <w:sz w:val="28"/>
          <w:szCs w:val="28"/>
        </w:rPr>
        <w:t>ое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87C3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>
        <w:rPr>
          <w:rFonts w:ascii="Times New Roman" w:hAnsi="Times New Roman" w:cs="Times New Roman"/>
          <w:sz w:val="28"/>
          <w:szCs w:val="28"/>
        </w:rPr>
        <w:t>од</w:t>
      </w:r>
      <w:r w:rsidRPr="00D87C38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D87C38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>
        <w:rPr>
          <w:rFonts w:ascii="Times New Roman" w:hAnsi="Times New Roman" w:cs="Times New Roman"/>
          <w:sz w:val="28"/>
          <w:szCs w:val="28"/>
        </w:rPr>
        <w:br/>
      </w:r>
      <w:r w:rsidR="00BA2993" w:rsidRPr="00D87C38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14:paraId="7B0C4D0B" w14:textId="7EE80571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1.9. На официальном сайте Администрации наряду со сведениями, указанными в пункте 1.8 Административного регламента, размещаются:</w:t>
      </w:r>
    </w:p>
    <w:p w14:paraId="21F4A4D2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муниципальной услуги;</w:t>
      </w:r>
    </w:p>
    <w:p w14:paraId="4163CFA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7ACC6911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подлежит размещению информация:</w:t>
      </w:r>
    </w:p>
    <w:p w14:paraId="5C9E13F0" w14:textId="77777777" w:rsidR="00F2122C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D87C38">
        <w:t>;</w:t>
      </w:r>
    </w:p>
    <w:p w14:paraId="376FD5A0" w14:textId="5268C31D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14:paraId="58632321" w14:textId="0F713186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адреса официального сайта, а также электронной почты и (или) формы обратной связи Администрации;</w:t>
      </w:r>
    </w:p>
    <w:p w14:paraId="6E47982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lastRenderedPageBreak/>
        <w:t>сроки предоставления муниципальной услуги;</w:t>
      </w:r>
    </w:p>
    <w:p w14:paraId="3C20AC3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образцы заполнения заявления и приложений к заявлениям;</w:t>
      </w:r>
    </w:p>
    <w:p w14:paraId="4C7C936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 муниципальной услуги;</w:t>
      </w:r>
    </w:p>
    <w:p w14:paraId="2E071AC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записи на личный прием к должностным лицам;</w:t>
      </w:r>
    </w:p>
    <w:p w14:paraId="4C1B001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2A1FDA81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6A8B643D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осуществляется Администрацией с учетом требований к информированию, установленных Административным регламентом.</w:t>
      </w:r>
    </w:p>
    <w:p w14:paraId="4D4AB7BB" w14:textId="05FFCB81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14:paraId="46776437" w14:textId="77777777" w:rsidR="00F87255" w:rsidRPr="00D87C38" w:rsidRDefault="00F87255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0EED3" w14:textId="77777777" w:rsidR="008D2B26" w:rsidRDefault="008D2B2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D4C5F4E" w14:textId="5BFCDE1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Порядок, форма, место размещения и способы </w:t>
      </w:r>
    </w:p>
    <w:p w14:paraId="25F11E8F" w14:textId="7777777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2E2E2B18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7F4B6" w14:textId="7649043B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1.14. С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D87C38">
        <w:rPr>
          <w:rFonts w:ascii="Times New Roman" w:hAnsi="Times New Roman" w:cs="Times New Roman"/>
          <w:bCs/>
          <w:sz w:val="28"/>
          <w:szCs w:val="28"/>
        </w:rPr>
        <w:t>размещена на:</w:t>
      </w:r>
    </w:p>
    <w:p w14:paraId="49B3BE69" w14:textId="3035808B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информационных стендах Администрации;</w:t>
      </w:r>
    </w:p>
    <w:p w14:paraId="0F9CA940" w14:textId="1614879D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Pr="00D87C38">
        <w:rPr>
          <w:rFonts w:ascii="Times New Roman" w:hAnsi="Times New Roman" w:cs="Times New Roman"/>
          <w:sz w:val="28"/>
          <w:szCs w:val="28"/>
        </w:rPr>
        <w:t>Администрации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</w:t>
      </w:r>
      <w:r w:rsidRPr="00D87C38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67776" w:rsidRPr="00A27C51">
        <w:rPr>
          <w:rFonts w:ascii="Times New Roman" w:hAnsi="Times New Roman" w:cs="Times New Roman"/>
          <w:sz w:val="28"/>
          <w:szCs w:val="28"/>
        </w:rPr>
        <w:t>https://</w:t>
      </w:r>
      <w:hyperlink r:id="rId12" w:tgtFrame="_blank" w:history="1">
        <w:r w:rsidR="00D67776" w:rsidRPr="00A27C51">
          <w:rPr>
            <w:rFonts w:ascii="Times New Roman" w:hAnsi="Times New Roman" w:cs="Times New Roman"/>
            <w:sz w:val="28"/>
            <w:szCs w:val="28"/>
          </w:rPr>
          <w:t>oktyabr-blagrb.ru</w:t>
        </w:r>
      </w:hyperlink>
      <w:r w:rsidR="00D67776" w:rsidRPr="00A27C51">
        <w:rPr>
          <w:rFonts w:ascii="Times New Roman" w:hAnsi="Times New Roman" w:cs="Times New Roman"/>
          <w:sz w:val="28"/>
          <w:szCs w:val="28"/>
        </w:rPr>
        <w:t>/;</w:t>
      </w:r>
      <w:r w:rsidR="00D6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Cs/>
          <w:sz w:val="28"/>
          <w:szCs w:val="28"/>
        </w:rPr>
        <w:t>(далее – официальный сайт);</w:t>
      </w:r>
    </w:p>
    <w:p w14:paraId="0815AD55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D87C38">
        <w:rPr>
          <w:rFonts w:ascii="Times New Roman" w:hAnsi="Times New Roman" w:cs="Times New Roman"/>
          <w:sz w:val="28"/>
          <w:szCs w:val="28"/>
        </w:rPr>
        <w:t>РПГУ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A74861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14:paraId="26909B6A" w14:textId="6C2BE6FB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>
        <w:rPr>
          <w:rFonts w:ascii="Times New Roman" w:hAnsi="Times New Roman" w:cs="Times New Roman"/>
          <w:sz w:val="28"/>
          <w:szCs w:val="28"/>
        </w:rPr>
        <w:t>ьной услуги</w:t>
      </w:r>
      <w:r w:rsidRPr="00D87C38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4A6F3BF" w14:textId="13A2A5CD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14:paraId="63E1AFBD" w14:textId="0F32D61C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услугу.</w:t>
      </w:r>
    </w:p>
    <w:p w14:paraId="641FDF31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24C78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14:paraId="79FC601F" w14:textId="77777777" w:rsidR="00C36B7F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007ED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14:paraId="4810035C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DABCD" w14:textId="77777777" w:rsidR="00436ED9" w:rsidRPr="00D87C38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6D95" w14:textId="77777777" w:rsidR="00436ED9" w:rsidRPr="00D87C38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7F62E" w14:textId="6C029AB9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D67776">
        <w:rPr>
          <w:rFonts w:ascii="Times New Roman" w:eastAsia="Calibri" w:hAnsi="Times New Roman" w:cs="Times New Roman"/>
          <w:sz w:val="28"/>
          <w:szCs w:val="28"/>
        </w:rPr>
        <w:t>сельского поселения Октябрьский сельсовет муниципального района Благовещенский район Республики Башкортостан.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55C2818" w14:textId="560A7AEB" w:rsidR="00E876C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Администрация взаимодействует с</w:t>
      </w:r>
      <w:r w:rsidR="001D4DED" w:rsidRPr="00D87C38">
        <w:rPr>
          <w:rFonts w:ascii="Times New Roman" w:eastAsia="Calibri" w:hAnsi="Times New Roman" w:cs="Times New Roman"/>
          <w:sz w:val="28"/>
          <w:szCs w:val="28"/>
        </w:rPr>
        <w:t xml:space="preserve"> Управлением Роспотребнадзора по Республике Башкортостан</w:t>
      </w:r>
      <w:r w:rsidR="005751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51D2" w:rsidRPr="005751D2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D505C4">
        <w:rPr>
          <w:rFonts w:ascii="Times New Roman" w:eastAsia="Calibri" w:hAnsi="Times New Roman" w:cs="Times New Roman"/>
          <w:sz w:val="28"/>
          <w:szCs w:val="28"/>
        </w:rPr>
        <w:t>, Федеральной налоговой службой</w:t>
      </w:r>
      <w:r w:rsidR="005751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7ACAFB" w14:textId="535FE680" w:rsidR="00E876C8" w:rsidRPr="00E36B86" w:rsidRDefault="001D4DE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B86">
        <w:rPr>
          <w:rFonts w:ascii="Times New Roman" w:hAnsi="Times New Roman" w:cs="Times New Roman"/>
          <w:sz w:val="28"/>
          <w:szCs w:val="28"/>
        </w:rPr>
        <w:t>2</w:t>
      </w:r>
      <w:r w:rsidR="00E876C8" w:rsidRPr="00E36B86">
        <w:rPr>
          <w:rFonts w:ascii="Times New Roman" w:hAnsi="Times New Roman" w:cs="Times New Roman"/>
          <w:sz w:val="28"/>
          <w:szCs w:val="28"/>
        </w:rPr>
        <w:t xml:space="preserve">.3. При предоставлении муниципальной услуги Администрация взаимодействует с </w:t>
      </w:r>
      <w:r w:rsidR="00E36B86" w:rsidRPr="00E36B86">
        <w:rPr>
          <w:rFonts w:ascii="Times New Roman" w:hAnsi="Times New Roman"/>
          <w:sz w:val="28"/>
          <w:szCs w:val="28"/>
        </w:rPr>
        <w:t>Управлением Роспотребнадзора по Республике Башкортостан, Федеральной службой государственной регистрации, кадастра и картографии, Федеральной налоговой службой.</w:t>
      </w:r>
    </w:p>
    <w:p w14:paraId="70C9C3BE" w14:textId="5210DD6A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Администрации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5E7CA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3AF9EEE0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DCD96" w14:textId="77777777" w:rsidR="00E876C8" w:rsidRPr="00636B7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72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14:paraId="40D4AE89" w14:textId="77777777" w:rsidR="00E876C8" w:rsidRPr="008D2B26" w:rsidRDefault="00C43C4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8D2B26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14:paraId="3A389CB4" w14:textId="6FDDFE61" w:rsidR="00E876C8" w:rsidRPr="00D87C38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8D2B26">
        <w:rPr>
          <w:rFonts w:ascii="Times New Roman" w:hAnsi="Times New Roman" w:cs="Times New Roman"/>
          <w:sz w:val="28"/>
          <w:szCs w:val="28"/>
        </w:rPr>
        <w:t>.</w:t>
      </w:r>
    </w:p>
    <w:p w14:paraId="28E0848D" w14:textId="77777777" w:rsidR="00E876C8" w:rsidRPr="00D87C38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849E2EC" w14:textId="77777777" w:rsidR="004E0450" w:rsidRPr="00D87C38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35F6F" w14:textId="25CC16DF" w:rsidR="00E876C8" w:rsidRPr="00263855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6385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6385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161CCE" w:rsidRPr="00263855">
        <w:rPr>
          <w:rFonts w:ascii="Times New Roman" w:hAnsi="Times New Roman" w:cs="Times New Roman"/>
          <w:sz w:val="28"/>
          <w:szCs w:val="28"/>
        </w:rPr>
        <w:t>страцию</w:t>
      </w:r>
      <w:r w:rsidRPr="00263855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 10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6385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63855">
        <w:rPr>
          <w:rFonts w:ascii="Times New Roman" w:hAnsi="Times New Roman" w:cs="Times New Roman"/>
          <w:sz w:val="28"/>
          <w:szCs w:val="28"/>
        </w:rPr>
        <w:t>.</w:t>
      </w:r>
    </w:p>
    <w:p w14:paraId="11C10E27" w14:textId="0C354E89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63855">
        <w:rPr>
          <w:rFonts w:ascii="Times New Roman" w:hAnsi="Times New Roman" w:cs="Times New Roman"/>
          <w:sz w:val="28"/>
          <w:szCs w:val="28"/>
        </w:rPr>
        <w:t>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F87255" w:rsidRPr="00263855">
        <w:rPr>
          <w:rFonts w:ascii="Times New Roman" w:hAnsi="Times New Roman" w:cs="Times New Roman"/>
          <w:sz w:val="28"/>
          <w:szCs w:val="28"/>
        </w:rPr>
        <w:t>Администрация</w:t>
      </w:r>
      <w:r w:rsidRPr="00263855">
        <w:rPr>
          <w:rFonts w:ascii="Times New Roman" w:hAnsi="Times New Roman" w:cs="Times New Roman"/>
          <w:sz w:val="28"/>
          <w:szCs w:val="28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114B91BD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4C52AD" w:rsidRPr="00263855">
        <w:rPr>
          <w:rFonts w:ascii="Times New Roman" w:hAnsi="Times New Roman" w:cs="Times New Roman"/>
          <w:sz w:val="28"/>
          <w:szCs w:val="28"/>
        </w:rPr>
        <w:t>Администрации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власти, уполномоченн</w:t>
      </w:r>
      <w:r w:rsidR="004C52AD" w:rsidRPr="00263855">
        <w:rPr>
          <w:rFonts w:ascii="Times New Roman" w:hAnsi="Times New Roman" w:cs="Times New Roman"/>
          <w:sz w:val="28"/>
          <w:szCs w:val="28"/>
        </w:rPr>
        <w:t>ый</w:t>
      </w:r>
      <w:r w:rsidRPr="0026385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263855">
        <w:rPr>
          <w:rFonts w:ascii="Times New Roman" w:hAnsi="Times New Roman" w:cs="Times New Roman"/>
          <w:sz w:val="28"/>
          <w:szCs w:val="28"/>
        </w:rPr>
        <w:t>У</w:t>
      </w:r>
      <w:r w:rsidRPr="00263855">
        <w:rPr>
          <w:rFonts w:ascii="Times New Roman" w:hAnsi="Times New Roman" w:cs="Times New Roman"/>
          <w:sz w:val="28"/>
          <w:szCs w:val="28"/>
        </w:rPr>
        <w:t>полномоченный орган в срок не позднее 5 календарных дней со дня поступления запроса.</w:t>
      </w:r>
    </w:p>
    <w:p w14:paraId="1C17A0FC" w14:textId="6A24CBB1" w:rsidR="003854DF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D505C4" w:rsidRPr="00D505C4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D505C4">
        <w:rPr>
          <w:rFonts w:ascii="Times New Roman" w:hAnsi="Times New Roman" w:cs="Times New Roman"/>
          <w:sz w:val="28"/>
          <w:szCs w:val="28"/>
        </w:rPr>
        <w:br/>
      </w:r>
      <w:r w:rsidRPr="00263855">
        <w:rPr>
          <w:rFonts w:ascii="Times New Roman" w:hAnsi="Times New Roman" w:cs="Times New Roman"/>
          <w:sz w:val="28"/>
          <w:szCs w:val="28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D505C4" w:rsidRPr="00D505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3855">
        <w:rPr>
          <w:rFonts w:ascii="Times New Roman" w:hAnsi="Times New Roman" w:cs="Times New Roman"/>
          <w:sz w:val="28"/>
          <w:szCs w:val="28"/>
        </w:rPr>
        <w:t>направляется соответствующее уведомление.</w:t>
      </w:r>
    </w:p>
    <w:p w14:paraId="5187AFF9" w14:textId="7ABD390A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Администрацию считается день подачи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Pr="008D2B26">
        <w:rPr>
          <w:rFonts w:ascii="Times New Roman" w:hAnsi="Times New Roman" w:cs="Times New Roman"/>
          <w:sz w:val="28"/>
          <w:szCs w:val="28"/>
        </w:rPr>
        <w:t>предусмотренных подпункт</w:t>
      </w:r>
      <w:r w:rsidR="001327C1" w:rsidRPr="008D2B26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8D2B26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lastRenderedPageBreak/>
        <w:t>Датой поступления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3" w:history="1">
        <w:r w:rsidRPr="008D2B26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8D2B26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8D2B26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8D2B26">
        <w:rPr>
          <w:rFonts w:ascii="Times New Roman" w:hAnsi="Times New Roman" w:cs="Times New Roman"/>
          <w:sz w:val="28"/>
          <w:szCs w:val="28"/>
        </w:rPr>
        <w:t>5</w:t>
      </w:r>
      <w:r w:rsidRPr="008D2B26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14:paraId="30DB4C2D" w14:textId="6FC6BE25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Администрацию.</w:t>
      </w:r>
    </w:p>
    <w:p w14:paraId="6806323D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Направление уведомления о принятом</w:t>
      </w:r>
      <w:r w:rsidRPr="00263855">
        <w:rPr>
          <w:rFonts w:ascii="Times New Roman" w:hAnsi="Times New Roman" w:cs="Times New Roman"/>
          <w:sz w:val="28"/>
          <w:szCs w:val="28"/>
        </w:rPr>
        <w:t xml:space="preserve"> решении, а также результата услуги осуществляется в течение </w:t>
      </w:r>
      <w:r w:rsidR="003854DF" w:rsidRPr="0026385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6385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14:paraId="50C22A79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43567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E5A4A" w14:textId="2B78979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Администрации, 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07AAB9E1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99CEB" w14:textId="77777777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BFDF" w14:textId="77777777" w:rsidR="00354A6D" w:rsidRPr="00D87C38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D87C38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29EC4D3B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2.8.1. заявка, согласно Приложению № 1 к настоящему Административному регламенту, поданная в адрес Администрации следующими способами:</w:t>
      </w:r>
    </w:p>
    <w:p w14:paraId="3C04183C" w14:textId="528C9F97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14:paraId="3DDEA706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5C3AC2D5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Администрации; </w:t>
      </w:r>
    </w:p>
    <w:p w14:paraId="0774B2D2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D87C38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59C292B8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2.8.3. в случае личного обращения в Администрацию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14:paraId="5C1F08F4" w14:textId="77777777" w:rsidR="00354A6D" w:rsidRPr="00D87C38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C1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54A6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75734" w14:textId="3B2F8871" w:rsidR="00354A6D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2.8.</w:t>
      </w:r>
      <w:r w:rsidR="00BE4941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</w:t>
      </w:r>
      <w:r w:rsidR="004D35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C92236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собрания собственников помещений многоквартирного дома о включении в состав общего имущества многоквартирного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93225C" w14:textId="556E2487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в Администрацию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документы (копии документов), представляемые посредством почтового отправления, должны направляться в копиях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462859CA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при получении результата предоставления муниципальной услуги.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D87C38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без сокращений.</w:t>
      </w:r>
    </w:p>
    <w:p w14:paraId="63EF22EF" w14:textId="77777777" w:rsidR="000F13A0" w:rsidRPr="00D87C38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C0DF4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7502F65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702CA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3CD53D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F460C" w14:textId="77777777" w:rsidR="000A3148" w:rsidRPr="00D87C38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86F371E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23DEE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в связи с предоставлением муниципальной услуги;</w:t>
      </w:r>
    </w:p>
    <w:p w14:paraId="2313772A" w14:textId="77777777" w:rsidR="000A314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F341E2">
        <w:rPr>
          <w:rFonts w:ascii="Times New Roman" w:hAnsi="Times New Roman" w:cs="Times New Roman"/>
          <w:sz w:val="28"/>
          <w:szCs w:val="28"/>
        </w:rPr>
        <w:br/>
      </w:r>
      <w:r w:rsidRPr="00D87C3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6F712DD" w14:textId="764F1941" w:rsidR="00D505C4" w:rsidRPr="00D87C38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Pr="00D505C4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ascii="Times New Roman" w:hAnsi="Times New Roman" w:cs="Times New Roman"/>
          <w:sz w:val="28"/>
          <w:szCs w:val="28"/>
        </w:rPr>
        <w:t>новленных федеральными законами;</w:t>
      </w:r>
    </w:p>
    <w:p w14:paraId="3CCF3B28" w14:textId="2E0D0902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</w:t>
      </w:r>
      <w:r w:rsidR="00D505C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04CF4C15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161C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14:paraId="30F97AC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lastRenderedPageBreak/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51EC7029" w14:textId="77777777" w:rsidR="00D505C4" w:rsidRPr="00D87C38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3BF6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5F0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14:paraId="3D92282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5</w:t>
      </w:r>
      <w:r w:rsidR="00F341E2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D87C38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55DF" w14:textId="77777777" w:rsidR="00222A6D" w:rsidRPr="00D87C38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645DD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67B4A10F" w14:textId="77777777" w:rsidR="00222A6D" w:rsidRPr="00D87C38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несоответствие заявки установленной форме;</w:t>
      </w:r>
    </w:p>
    <w:p w14:paraId="1793A4E7" w14:textId="77777777" w:rsidR="00222A6D" w:rsidRPr="00D87C38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D87C38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</w:t>
      </w:r>
      <w:r w:rsidRPr="00D87C38">
        <w:lastRenderedPageBreak/>
        <w:t>эпидемиологического благополучия населения, иного законодательства Российской Федерации, устанавливающ</w:t>
      </w:r>
      <w:r w:rsidR="00F341E2">
        <w:t>и</w:t>
      </w:r>
      <w:r w:rsidRPr="00D87C38">
        <w:t xml:space="preserve">м требования к местам (площадкам) накопления ТКО. </w:t>
      </w:r>
    </w:p>
    <w:p w14:paraId="1629ED57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2D7A7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57342" w14:textId="1C0740F2" w:rsidR="00B9022F" w:rsidRDefault="00B9022F" w:rsidP="00B90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C3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D87C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C38">
        <w:rPr>
          <w:rFonts w:ascii="Times New Roman" w:hAnsi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Благовещенский район Республики Башкортостан</w:t>
      </w:r>
      <w:r w:rsidRPr="00D87C38">
        <w:rPr>
          <w:rFonts w:ascii="Times New Roman" w:hAnsi="Times New Roman"/>
          <w:sz w:val="28"/>
          <w:szCs w:val="28"/>
        </w:rPr>
        <w:t xml:space="preserve"> не предусмотрены</w:t>
      </w:r>
      <w:r>
        <w:rPr>
          <w:rFonts w:ascii="Times New Roman" w:hAnsi="Times New Roman"/>
          <w:sz w:val="28"/>
          <w:szCs w:val="28"/>
        </w:rPr>
        <w:t>.</w:t>
      </w:r>
    </w:p>
    <w:p w14:paraId="298D666C" w14:textId="77777777" w:rsidR="008248AE" w:rsidRPr="00B9022F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EF355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063F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14:paraId="56C71640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59B3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6BAA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87C3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321E3" w14:textId="77777777" w:rsidR="007655B4" w:rsidRPr="00D87C38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7C20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8EDF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</w:t>
      </w:r>
      <w:r w:rsidR="00F341E2">
        <w:rPr>
          <w:rFonts w:ascii="Times New Roman" w:hAnsi="Times New Roman" w:cs="Times New Roman"/>
          <w:sz w:val="28"/>
          <w:szCs w:val="28"/>
        </w:rPr>
        <w:t>20</w:t>
      </w:r>
      <w:r w:rsidRPr="00D87C38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EFF381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18109D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BEA00" w14:textId="5EAA8B45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Pr="00D87C3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07CB5DA" w14:textId="5D75EDBA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202D1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CC22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87C38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019D776B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6B064DC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6BE290F9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E09DF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D18C9CC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1B027273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7ED695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оснащаются:</w:t>
      </w:r>
    </w:p>
    <w:p w14:paraId="03B68C6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D351D7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9B83419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AB3831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3B7F0CE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1B87F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A21104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8F331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2E7336D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BDD9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D87C38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98D4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6204FA31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РПГУ.</w:t>
      </w:r>
    </w:p>
    <w:p w14:paraId="6DD6B9B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2FF973B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F1A688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A1E5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3B41">
        <w:rPr>
          <w:rFonts w:ascii="Times New Roman" w:hAnsi="Times New Roman" w:cs="Times New Roman"/>
          <w:sz w:val="28"/>
          <w:szCs w:val="28"/>
        </w:rPr>
        <w:t xml:space="preserve">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21B703F0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Заполненная заявка о предоставлении муниципальной услуги отправляется заявителем (представителем) в Администрацию.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769FEA76" w:rsidR="001C0C5F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14:paraId="712AFC82" w14:textId="77777777" w:rsidR="009F3B41" w:rsidRPr="00D87C38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96EF3" w14:textId="77777777" w:rsidR="0085180C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7C38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D87C38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D87C38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3D7C4" w14:textId="77777777" w:rsidR="00890A98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9593E3C" w14:textId="77777777" w:rsidR="001C3644" w:rsidRPr="00D87C38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5814D" w14:textId="77777777" w:rsidR="00D1775A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D87C38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приведено в Приложении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регламенту.</w:t>
      </w:r>
    </w:p>
    <w:p w14:paraId="23E900F6" w14:textId="77777777" w:rsidR="00D1775A" w:rsidRPr="00D87C38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6B33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39A49" w14:textId="77777777" w:rsidR="00D90BA4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90BA4" w:rsidRPr="00D87C38">
        <w:rPr>
          <w:rFonts w:ascii="Times New Roman" w:hAnsi="Times New Roman" w:cs="Times New Roman"/>
          <w:sz w:val="28"/>
          <w:szCs w:val="28"/>
        </w:rPr>
        <w:t>.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="00D90BA4" w:rsidRPr="00D87C3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9299D69" w14:textId="4AC3296D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3B6038">
        <w:rPr>
          <w:rFonts w:ascii="Times New Roman" w:hAnsi="Times New Roman" w:cs="Times New Roman"/>
          <w:sz w:val="28"/>
          <w:szCs w:val="28"/>
        </w:rPr>
        <w:t xml:space="preserve">страцию </w:t>
      </w:r>
      <w:r w:rsidRPr="00D87C38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E3343D" w14:textId="79FBC284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14:paraId="2757C2D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CDA21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42F7DD" w14:textId="1EDB6D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14:paraId="2F2B8D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0A53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F2BE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37571" w14:textId="4E436A49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для подачи запроса о предоставлении муниципальной услуги. </w:t>
      </w:r>
    </w:p>
    <w:p w14:paraId="2CAD1897" w14:textId="06DC45D8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заявителю обеспечивается возможность:</w:t>
      </w:r>
    </w:p>
    <w:p w14:paraId="0795169A" w14:textId="6B177A25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Администрации, а также с доступными для записи на прием датами и интервалами времени приема;</w:t>
      </w:r>
    </w:p>
    <w:p w14:paraId="7D90B8D4" w14:textId="70EB783E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графика приема заявителей.</w:t>
      </w:r>
    </w:p>
    <w:p w14:paraId="340FA7A2" w14:textId="0F4B503C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692CA0C9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Администрации, которая обеспечивает возможность интеграции с РПГУ.</w:t>
      </w:r>
    </w:p>
    <w:p w14:paraId="0232946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14:paraId="69736DA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81DBB9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AD9BC2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D87C38">
        <w:rPr>
          <w:rFonts w:ascii="Times New Roman" w:hAnsi="Times New Roman" w:cs="Times New Roman"/>
          <w:sz w:val="28"/>
          <w:szCs w:val="28"/>
        </w:rPr>
        <w:t>2.8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3A65539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C4425E9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19593F2C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14:paraId="7282984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87C3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41E2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D87C3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D87C38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327A019B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.1. Администрация обеспечивает:</w:t>
      </w:r>
    </w:p>
    <w:p w14:paraId="0ABD217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87C38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>
        <w:rPr>
          <w:rFonts w:ascii="Times New Roman" w:hAnsi="Times New Roman" w:cs="Times New Roman"/>
          <w:sz w:val="28"/>
          <w:szCs w:val="28"/>
        </w:rPr>
        <w:t>,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>
        <w:rPr>
          <w:rFonts w:ascii="Times New Roman" w:hAnsi="Times New Roman" w:cs="Times New Roman"/>
          <w:sz w:val="28"/>
          <w:szCs w:val="28"/>
        </w:rPr>
        <w:t>п</w:t>
      </w:r>
      <w:r w:rsidR="00C36B7F" w:rsidRPr="000A1CE6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0A1CE6">
        <w:rPr>
          <w:rFonts w:ascii="Times New Roman" w:hAnsi="Times New Roman" w:cs="Times New Roman"/>
          <w:sz w:val="28"/>
          <w:szCs w:val="28"/>
        </w:rPr>
        <w:t>4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D87C38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097973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14:paraId="134F7A0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0B079304" w:rsidR="00D90BA4" w:rsidRPr="00D87C38" w:rsidRDefault="00D90BA4" w:rsidP="00C36B7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D87C38">
        <w:rPr>
          <w:color w:val="auto"/>
          <w:sz w:val="28"/>
          <w:szCs w:val="28"/>
        </w:rPr>
        <w:t>3.</w:t>
      </w:r>
      <w:r w:rsidR="00F341E2">
        <w:rPr>
          <w:color w:val="auto"/>
          <w:sz w:val="28"/>
          <w:szCs w:val="28"/>
        </w:rPr>
        <w:t>5</w:t>
      </w:r>
      <w:r w:rsidRPr="00D87C38">
        <w:rPr>
          <w:color w:val="auto"/>
          <w:sz w:val="28"/>
          <w:szCs w:val="28"/>
        </w:rPr>
        <w:t xml:space="preserve">.2. </w:t>
      </w:r>
      <w:r w:rsidRPr="00D87C3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D87C38">
        <w:rPr>
          <w:color w:val="auto"/>
          <w:sz w:val="28"/>
          <w:szCs w:val="28"/>
        </w:rPr>
        <w:t>должностного лица Администрации, ответственного за прием и регистрацию заявления (далее – ответственн</w:t>
      </w:r>
      <w:r w:rsidR="004526A0">
        <w:rPr>
          <w:color w:val="auto"/>
          <w:sz w:val="28"/>
          <w:szCs w:val="28"/>
        </w:rPr>
        <w:t>ое</w:t>
      </w:r>
      <w:r w:rsidRPr="00D87C38">
        <w:rPr>
          <w:color w:val="auto"/>
          <w:sz w:val="28"/>
          <w:szCs w:val="28"/>
        </w:rPr>
        <w:t xml:space="preserve"> </w:t>
      </w:r>
      <w:r w:rsidR="004526A0">
        <w:rPr>
          <w:rFonts w:eastAsia="Times New Roman"/>
          <w:sz w:val="28"/>
          <w:szCs w:val="28"/>
          <w:lang w:eastAsia="ru-RU"/>
        </w:rPr>
        <w:t>должностное лицо</w:t>
      </w:r>
      <w:r w:rsidRPr="00D87C38">
        <w:rPr>
          <w:color w:val="auto"/>
          <w:sz w:val="28"/>
          <w:szCs w:val="28"/>
        </w:rPr>
        <w:t>)</w:t>
      </w:r>
      <w:r w:rsidRPr="00D87C3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C38">
        <w:rPr>
          <w:rFonts w:eastAsia="Calibri"/>
          <w:sz w:val="28"/>
          <w:szCs w:val="28"/>
          <w:lang w:eastAsia="en-US"/>
        </w:rPr>
        <w:t>Ответственн</w:t>
      </w:r>
      <w:r w:rsidR="004526A0">
        <w:rPr>
          <w:rFonts w:eastAsia="Calibri"/>
          <w:sz w:val="28"/>
          <w:szCs w:val="28"/>
          <w:lang w:eastAsia="en-US"/>
        </w:rPr>
        <w:t>ое</w:t>
      </w:r>
      <w:r w:rsidRPr="00D87C38">
        <w:rPr>
          <w:rFonts w:eastAsia="Calibri"/>
          <w:sz w:val="28"/>
          <w:szCs w:val="28"/>
          <w:lang w:eastAsia="en-US"/>
        </w:rPr>
        <w:t xml:space="preserve"> </w:t>
      </w:r>
      <w:r w:rsidR="004526A0">
        <w:rPr>
          <w:sz w:val="28"/>
          <w:szCs w:val="28"/>
        </w:rPr>
        <w:t>должностное лицо:</w:t>
      </w:r>
    </w:p>
    <w:p w14:paraId="229B34DA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14:paraId="7AB136BF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rFonts w:eastAsiaTheme="minorHAnsi"/>
          <w:sz w:val="28"/>
          <w:szCs w:val="28"/>
          <w:lang w:eastAsia="en-US"/>
        </w:rPr>
        <w:t>3.</w:t>
      </w:r>
      <w:r w:rsidR="00F341E2">
        <w:rPr>
          <w:rFonts w:eastAsiaTheme="minorHAnsi"/>
          <w:sz w:val="28"/>
          <w:szCs w:val="28"/>
          <w:lang w:eastAsia="en-US"/>
        </w:rPr>
        <w:t>7</w:t>
      </w:r>
      <w:r w:rsidRPr="00D87C38">
        <w:rPr>
          <w:rFonts w:eastAsiaTheme="minorHAnsi"/>
          <w:sz w:val="28"/>
          <w:szCs w:val="28"/>
          <w:lang w:eastAsia="en-US"/>
        </w:rPr>
        <w:t xml:space="preserve">. </w:t>
      </w:r>
      <w:r w:rsidRPr="00D87C38">
        <w:rPr>
          <w:sz w:val="28"/>
          <w:szCs w:val="28"/>
        </w:rPr>
        <w:t>Получение сведений о ходе выполнения запроса.</w:t>
      </w:r>
    </w:p>
    <w:p w14:paraId="175CC3F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87C38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8D2B26">
        <w:rPr>
          <w:sz w:val="28"/>
          <w:szCs w:val="28"/>
        </w:rPr>
        <w:t>время.</w:t>
      </w:r>
    </w:p>
    <w:p w14:paraId="5CD6357D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0CEF20D" w14:textId="22EA1EE6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Администрацию, содержащее сведения о дате, времени и месте приема;</w:t>
      </w:r>
    </w:p>
    <w:p w14:paraId="3E2896F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6FF1A613" w14:textId="3586C293" w:rsidR="00D90BA4" w:rsidRPr="00D87C38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90BA4" w:rsidRPr="00D87C3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001BA348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Администрации либо действия (бездействие) должностных лиц Администрации либо муниципального служащего.</w:t>
      </w:r>
    </w:p>
    <w:p w14:paraId="6DE244B1" w14:textId="5EC0BEE2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4" w:history="1">
        <w:r w:rsidRPr="00D87C3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D87C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C722D8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both"/>
      </w:pPr>
    </w:p>
    <w:p w14:paraId="6349EF0E" w14:textId="77777777" w:rsidR="00D90BA4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D87C38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4E9D1" w14:textId="0CCC12F6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</w:t>
      </w:r>
      <w:r w:rsidR="00A57638" w:rsidRPr="00D87C38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86AC8D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3A70E96" w14:textId="474A99A5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наименование Администрации, в который подается заявление об исправление опечаток;</w:t>
      </w:r>
    </w:p>
    <w:p w14:paraId="3AE7525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86F7660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71D1B0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32A22FA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10</w:t>
      </w:r>
      <w:r w:rsidRPr="00D87C38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14:paraId="6646F05B" w14:textId="314646DA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лично в Администрацию;</w:t>
      </w:r>
    </w:p>
    <w:p w14:paraId="4A7FC07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207037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14:paraId="021D10ED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32DC93C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531E3B8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B309FA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369088E" w14:textId="1317516C" w:rsidR="00D90BA4" w:rsidRPr="00D87C38" w:rsidRDefault="009E547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90BA4" w:rsidRPr="00D87C38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D87C38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D87C38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73C380B9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8AE61EC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Администрацией, Уполномоченным органом в течение одного рабочего дня с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момента получения заявления об исправлении опечаток и ошибок и документов приложенных к нему.</w:t>
      </w:r>
    </w:p>
    <w:p w14:paraId="039CA308" w14:textId="57F6A579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14:paraId="2B270914" w14:textId="3E6CE9D1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Администрация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в срок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предусмотренный пунктом 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13940D5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>
        <w:rPr>
          <w:rFonts w:ascii="Times New Roman" w:hAnsi="Times New Roman" w:cs="Times New Roman"/>
          <w:sz w:val="28"/>
          <w:szCs w:val="28"/>
        </w:rPr>
        <w:t>12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1E50F7FB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352CCA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="00686FB7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B771CF5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9ABD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068B9726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14:paraId="7F24572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6A937D5C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14:paraId="77F36F8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0241F701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14:paraId="7E7DD815" w14:textId="77777777" w:rsidR="00D90BA4" w:rsidRPr="00D87C38" w:rsidRDefault="00D90BA4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7B2280" w14:textId="77777777" w:rsidR="008D2B26" w:rsidRPr="00447D65" w:rsidRDefault="008D2B26">
      <w:pPr>
        <w:rPr>
          <w:rFonts w:ascii="Times New Roman" w:hAnsi="Times New Roman" w:cs="Times New Roman"/>
          <w:b/>
          <w:sz w:val="28"/>
          <w:szCs w:val="28"/>
        </w:rPr>
      </w:pPr>
      <w:r w:rsidRPr="00447D6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D7A626" w14:textId="2C664BEA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87C3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80DD7D9" w14:textId="77777777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63B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56E453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052DEF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64030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7793590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ACA55A6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4BCDC" w14:textId="327856F6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3B0E31FE" w14:textId="15896EE8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Администрации.</w:t>
      </w:r>
    </w:p>
    <w:p w14:paraId="2AA0B0A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1A6705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7A385C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0B6C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52B13CF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47DE5C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1CE475F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38E0542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C72D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10E3205F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DF451E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0F79B9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470A86A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6BB8348B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Администрации.</w:t>
      </w:r>
    </w:p>
    <w:p w14:paraId="3E75E852" w14:textId="3F7ADCBA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Администрации.</w:t>
      </w:r>
    </w:p>
    <w:p w14:paraId="4C5E7837" w14:textId="048DF79F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Администрации, проводившими проверку. Проверяемые лица под роспись знакомятся со справкой.</w:t>
      </w:r>
    </w:p>
    <w:p w14:paraId="5F36BB6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C168E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03E2BF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CE54A2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359BD5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174E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0140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0B1DFC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85D79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2F1C9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02870E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92DB10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373C0C74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3B6108" w14:textId="77777777" w:rsid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4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A325E" w14:textId="421E0A8E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Администрации, его должностных лиц, муниципальных служащих при предоставлении муниципальной услуги (далее – жалоба). </w:t>
      </w:r>
    </w:p>
    <w:p w14:paraId="36DB156B" w14:textId="7777777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17879" w14:textId="77777777" w:rsidR="00E37A57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A492D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33E0DEEF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14:paraId="54D5589B" w14:textId="3CA66F44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Администрации определяются уполномоченные на рассмотрение жалоб должностные лица. </w:t>
      </w:r>
    </w:p>
    <w:p w14:paraId="17B50DB9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C3CC3" w14:textId="77777777" w:rsid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82E8D" w14:textId="07835F94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84517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F1F661C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D2972" w14:textId="4C822EF9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Администрации, предоставляющего муниципальную </w:t>
      </w:r>
      <w:r w:rsidRPr="009F3B41">
        <w:rPr>
          <w:rFonts w:ascii="Times New Roman" w:hAnsi="Times New Roman" w:cs="Times New Roman"/>
          <w:sz w:val="28"/>
          <w:szCs w:val="28"/>
        </w:rPr>
        <w:lastRenderedPageBreak/>
        <w:t xml:space="preserve">услугу, </w:t>
      </w:r>
      <w:r w:rsidR="001C364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F3B41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14:paraId="124BDC33" w14:textId="102DCDFE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95FDA">
        <w:rPr>
          <w:rFonts w:ascii="Times New Roman" w:hAnsi="Times New Roman" w:cs="Times New Roman"/>
          <w:sz w:val="28"/>
          <w:szCs w:val="28"/>
        </w:rPr>
        <w:t>№ 210-ФЗ</w:t>
      </w:r>
      <w:r w:rsidRPr="009F3B4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4B45A8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>
        <w:rPr>
          <w:rFonts w:ascii="Times New Roman" w:hAnsi="Times New Roman" w:cs="Times New Roman"/>
          <w:sz w:val="28"/>
          <w:szCs w:val="28"/>
        </w:rPr>
        <w:br/>
      </w:r>
      <w:r w:rsidRPr="009F3B41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9F3B41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79BBE930" w14:textId="7777777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D87C38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14:paraId="1528531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70834EE" w14:textId="77777777" w:rsidR="003B259C" w:rsidRPr="00D87C38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0E3624F" w14:textId="77777777" w:rsidR="00161CCE" w:rsidRDefault="00161CCE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3F2DFD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40EC" w:rsidRPr="00D87C38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D43313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4ED0230A" w14:textId="77777777" w:rsidR="0036555F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14:paraId="3C4BBB69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06174E0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6875143D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14:paraId="6E965913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8E423D8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</w:p>
    <w:p w14:paraId="033FC55A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082C3CB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490459A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8BE05D6" w14:textId="77777777" w:rsidR="00DA605D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14:paraId="7350A5A8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создания места (площадки) накопления твердых коммунальных отходов на территории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14:paraId="4F32733C" w14:textId="77777777" w:rsid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9CD6" w14:textId="77777777" w:rsidR="0036555F" w:rsidRPr="006922EC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14:paraId="6A3CA7FD" w14:textId="3929C370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 заявителя)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(нужное подчеркнуть).</w:t>
      </w:r>
    </w:p>
    <w:p w14:paraId="54AD8429" w14:textId="062C0F99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при личном обращении; </w:t>
      </w:r>
    </w:p>
    <w:p w14:paraId="1FB3F0B6" w14:textId="13AEC8F6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через почтовое отправление; </w:t>
      </w:r>
    </w:p>
    <w:p w14:paraId="0944976D" w14:textId="6D67638C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в «Личный кабинет» РПГУ.</w:t>
      </w:r>
    </w:p>
    <w:p w14:paraId="3405847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Адрес (местоположение) планируемого к созданию места (площадки) накопления ТКО: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</w:p>
    <w:p w14:paraId="7DE035EA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ТКО: 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16075E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36555F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14:paraId="79EA1E43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количество планируемых к размещению контейнеров и (или) бункеров с указанием их объема: ________;</w:t>
      </w:r>
    </w:p>
    <w:p w14:paraId="2597E3A8" w14:textId="666013F7" w:rsidR="0036555F" w:rsidRPr="0036555F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Сведения об ограждении площадки: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Данные о собственнике места (площадки) накопления ТКО: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асти и местного самоуправления,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14:paraId="1E1FC3B1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14339E9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14:paraId="6B119D26" w14:textId="4354CF28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69E29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владелец имущества, вид права владельца имущества)</w:t>
      </w:r>
    </w:p>
    <w:p w14:paraId="67AE5F56" w14:textId="77777777" w:rsidR="0036555F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14:paraId="278C5B48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06"/>
        <w:gridCol w:w="4623"/>
      </w:tblGrid>
      <w:tr w:rsidR="00D87C38" w:rsidRPr="00D87C38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D87C38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D87C38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D87C38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D87C38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A3A005" w14:textId="77777777" w:rsidR="00DA605D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93EB191" w14:textId="77777777" w:rsidR="0036555F" w:rsidRPr="00D87C38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2EC1AC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845F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76619D00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19D0FBA5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8C90C3B" w14:textId="1A529D21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E728B3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1AA7D709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F12174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14:paraId="5BEB0606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14:paraId="6252E94C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3028"/>
        <w:gridCol w:w="3574"/>
      </w:tblGrid>
      <w:tr w:rsidR="00D87C38" w:rsidRPr="00D87C38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</w:p>
        </w:tc>
      </w:tr>
      <w:tr w:rsidR="00D87C38" w:rsidRPr="00D87C38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D87C3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FC4FE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D87C38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D87C38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Default="00FC4F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FC4FE8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Заявке о согласовании места (площадки)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 отходов</w:t>
      </w:r>
    </w:p>
    <w:p w14:paraId="41C08B9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6F253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7B19EB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14:paraId="009E15F4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14:paraId="21F03A1F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FC4FE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FE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14:paraId="4B8B1CFA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3518"/>
        <w:gridCol w:w="4128"/>
      </w:tblGrid>
      <w:tr w:rsidR="00D87C38" w:rsidRPr="00D87C38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D87C38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D87C38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605D" w:rsidRPr="00D87C38">
        <w:rPr>
          <w:rFonts w:ascii="Times New Roman" w:hAnsi="Times New Roman" w:cs="Times New Roman"/>
          <w:sz w:val="28"/>
          <w:szCs w:val="28"/>
        </w:rPr>
        <w:t xml:space="preserve"> 2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ACAE0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0B9CE2F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6CD95E3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0576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01F4BE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533052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5863BC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26F6FC3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27742DAB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F08C2ED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4C2F496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D207F1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14:paraId="72B85A7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30D9317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74C8F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6F21953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65896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305570D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35CB0A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7DE0F26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F685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</w:p>
    <w:p w14:paraId="7F131AEF" w14:textId="77777777" w:rsidR="00102328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D87C38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________________№ 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</w:t>
      </w:r>
      <w:r w:rsidR="008D2B26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60C982A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2DA6222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978F1B5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FDD87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122"/>
        <w:gridCol w:w="3122"/>
      </w:tblGrid>
      <w:tr w:rsidR="00D87C38" w:rsidRPr="00D87C38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FC4FE8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7227D8" w14:textId="77777777" w:rsidR="00E37A57" w:rsidRPr="00D87C38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632F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22A4F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1A1DD2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254CD6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0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9F1035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E6F9D87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131FE5F4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49C56C6D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35DD6093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8CEAC1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</w:t>
      </w:r>
      <w:r w:rsidRPr="00D87C3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DBDBC57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63A5DF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002C2752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8E2A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6362BB6" w14:textId="77777777" w:rsid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</w:t>
      </w:r>
      <w:r w:rsidRPr="00D87C3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в части 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BFCD97E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0E30AD03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7C6A17B0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D1BC5B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0210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0210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Default="00AC070A" w:rsidP="000A1CE6">
      <w:pPr>
        <w:spacing w:after="0" w:line="240" w:lineRule="auto"/>
        <w:rPr>
          <w:color w:val="000000"/>
          <w:sz w:val="28"/>
          <w:szCs w:val="28"/>
        </w:rPr>
        <w:sectPr w:rsidR="000A1CE6" w:rsidSect="004641F5">
          <w:headerReference w:type="default" r:id="rId17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047AC0" w14:textId="77777777" w:rsidR="009D038C" w:rsidRDefault="000A1CE6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№3</w:t>
      </w:r>
      <w:r w:rsidR="009D038C" w:rsidRPr="009D038C">
        <w:t xml:space="preserve"> </w:t>
      </w:r>
      <w:r w:rsidR="009D038C" w:rsidRPr="009D038C">
        <w:rPr>
          <w:color w:val="000000"/>
          <w:lang w:eastAsia="ru-RU" w:bidi="ru-RU"/>
        </w:rPr>
        <w:t>к административному регламенту</w:t>
      </w:r>
    </w:p>
    <w:p w14:paraId="60E60166" w14:textId="77777777" w:rsidR="000A1CE6" w:rsidRDefault="009D038C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9D038C">
        <w:rPr>
          <w:color w:val="000000"/>
          <w:lang w:eastAsia="ru-RU" w:bidi="ru-RU"/>
        </w:rPr>
        <w:t>предоставления муниципальной услуги «_____»</w:t>
      </w:r>
    </w:p>
    <w:p w14:paraId="72D0843D" w14:textId="77777777" w:rsidR="00E664F1" w:rsidRDefault="00E664F1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Default="000A1CE6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color w:val="000000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BC1E05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E60BBF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1. </w:t>
            </w:r>
            <w:r w:rsidRPr="00BC1E0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Прием и регистрация заявления на предоставление муниципальной услуги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F65531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607E9A26" w:rsidR="00F65531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поступление заявки и документов в Администрацию</w:t>
            </w:r>
            <w:r w:rsidR="00733E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;</w:t>
            </w:r>
          </w:p>
          <w:p w14:paraId="3BED9223" w14:textId="4A45B8A0" w:rsidR="00733E28" w:rsidRPr="00F65531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входящих заявлений и прилагаемых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документов на платформе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26874B58" w:rsidR="00F65531" w:rsidRPr="00F65531" w:rsidRDefault="00F65531" w:rsidP="00F65531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477BD1A5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190AD1D3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Администрации, ответственного за предоставление муниципальной услуги (далее - должностное лицо Администрации,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13802250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Администрацию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4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14:paraId="1D8B5F0F" w14:textId="084D0548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6BE4396D" w:rsidR="00E664F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</w:t>
            </w:r>
          </w:p>
        </w:tc>
      </w:tr>
      <w:tr w:rsidR="00F65531" w:rsidRPr="00BC1E05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BC1E05" w:rsidRDefault="001114B8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6A22BCB3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BC1E05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1114B8" w:rsidRDefault="001114B8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795F4869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BC1E05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BC1E05" w:rsidRDefault="002F7B52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0576E" w:rsidRDefault="001114B8" w:rsidP="002F7B52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0576E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0576E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20576E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BC1E05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1114B8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2B3350C" w:rsidR="00F65531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Письмо Администрации, подписанное уполномоченным лицом, зарегистрированное в системе делопроизводства и направленное в адрес Управления Роспотребнадзора по</w:t>
            </w:r>
          </w:p>
          <w:p w14:paraId="6549318E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BC1E05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1114B8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2AF71814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79A9D504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об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14:paraId="72799F06" w14:textId="72A090F9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Администрации; </w:t>
            </w:r>
          </w:p>
          <w:p w14:paraId="3ED694B4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BC1E05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1114B8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7E2FBD65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BC1E0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1114B8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BC1E05" w:rsidRDefault="00F65531" w:rsidP="00D61BB7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BC1E05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3E4923AA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3.1. Административного регламента)</w:t>
            </w:r>
          </w:p>
        </w:tc>
      </w:tr>
      <w:tr w:rsidR="00F65531" w:rsidRPr="00BC1E0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Default="00F65531" w:rsidP="00D505C4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1BF36E51" w:rsidR="00F65531" w:rsidRDefault="00F65531" w:rsidP="00D505C4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либо не позднее 20 календарных дней с момента поступления заявки в Администрацию</w:t>
            </w:r>
            <w:r w:rsidR="00C07932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3DD88A8C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639C6C12" w:rsidR="00F65531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о согласовании создания места (площадки) накопления ТКО;</w:t>
            </w:r>
          </w:p>
          <w:p w14:paraId="48180B38" w14:textId="39393B15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о мотивированном отказе в согласовании создания места (площадки) накопления ТКО</w:t>
            </w:r>
          </w:p>
        </w:tc>
      </w:tr>
      <w:tr w:rsidR="00F65531" w:rsidRPr="00BC1E05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BC1E05" w:rsidRDefault="00F65531" w:rsidP="00326A6D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2.6. Административного регламента)</w:t>
            </w:r>
          </w:p>
        </w:tc>
      </w:tr>
      <w:tr w:rsidR="00F65531" w:rsidRPr="00BC1E0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распоряжение о согласовании места (площадки) накопления ТКО</w:t>
            </w:r>
            <w:r w:rsidR="00780791">
              <w:rPr>
                <w:color w:val="000000"/>
                <w:sz w:val="20"/>
                <w:szCs w:val="20"/>
                <w:lang w:eastAsia="ru-RU" w:bidi="ru-RU"/>
              </w:rPr>
              <w:t xml:space="preserve">;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5B4DAD63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Default="00F65531" w:rsidP="00D505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44B5FA11" w:rsidR="00F65531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распоряжение Администрации  о согласовании создания места (площадки) накопления ТКО либо утвержденное и зарегистрированное </w:t>
            </w:r>
            <w:r w:rsidR="00326A6D">
              <w:rPr>
                <w:color w:val="000000"/>
                <w:sz w:val="20"/>
                <w:szCs w:val="20"/>
                <w:lang w:eastAsia="ru-RU" w:bidi="ru-RU"/>
              </w:rPr>
              <w:t>уведомление об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Администрации;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875C3D3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38E6637F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7983E3E9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3CB6D9C" w14:textId="77777777" w:rsidR="000A1CE6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77777777" w:rsidR="00017164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2" w:name="_Hlk114243072"/>
      <w:r>
        <w:rPr>
          <w:color w:val="000000"/>
          <w:sz w:val="28"/>
          <w:szCs w:val="28"/>
        </w:rPr>
        <w:lastRenderedPageBreak/>
        <w:t xml:space="preserve">Приложение № </w:t>
      </w:r>
      <w:r w:rsidR="000A1CE6">
        <w:rPr>
          <w:color w:val="000000"/>
          <w:sz w:val="28"/>
          <w:szCs w:val="28"/>
        </w:rPr>
        <w:t>4</w:t>
      </w:r>
      <w:r w:rsidR="009D2A80">
        <w:rPr>
          <w:color w:val="000000"/>
          <w:sz w:val="28"/>
          <w:szCs w:val="28"/>
        </w:rPr>
        <w:t xml:space="preserve">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«_____»</w:t>
      </w:r>
    </w:p>
    <w:bookmarkEnd w:id="2"/>
    <w:p w14:paraId="4DB5EF36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0210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Сведения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о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заявителе,</w:t>
      </w:r>
      <w:r w:rsidR="002A0210">
        <w:rPr>
          <w:color w:val="000000"/>
          <w:sz w:val="28"/>
          <w:szCs w:val="28"/>
        </w:rPr>
        <w:t xml:space="preserve"> которому адресован документ </w:t>
      </w:r>
      <w:r w:rsidRPr="002A0210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5B4791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5B4791">
        <w:rPr>
          <w:color w:val="000000"/>
          <w:sz w:val="20"/>
          <w:szCs w:val="20"/>
        </w:rPr>
        <w:t>(Ф.И.О.–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для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физического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лица;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название,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организационно-правовая</w:t>
      </w:r>
      <w:r w:rsidR="005B4791">
        <w:rPr>
          <w:color w:val="000000"/>
          <w:sz w:val="20"/>
          <w:szCs w:val="20"/>
        </w:rPr>
        <w:t xml:space="preserve"> форма </w:t>
      </w:r>
      <w:r w:rsidRPr="005B4791">
        <w:rPr>
          <w:color w:val="000000"/>
          <w:sz w:val="20"/>
          <w:szCs w:val="20"/>
        </w:rPr>
        <w:t>юридического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0210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</w:p>
    <w:p w14:paraId="11E5D52D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</w:t>
      </w:r>
      <w:r w:rsidR="005B4791">
        <w:rPr>
          <w:color w:val="000000"/>
          <w:sz w:val="28"/>
          <w:szCs w:val="28"/>
        </w:rPr>
        <w:t>___</w:t>
      </w:r>
    </w:p>
    <w:p w14:paraId="392FE46F" w14:textId="77777777" w:rsidR="00AC070A" w:rsidRPr="002A0210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</w:t>
      </w:r>
      <w:r w:rsidR="005B4791">
        <w:rPr>
          <w:color w:val="000000"/>
          <w:sz w:val="28"/>
          <w:szCs w:val="28"/>
        </w:rPr>
        <w:t>_____________________________</w:t>
      </w:r>
      <w:r w:rsidRPr="002A0210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0210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об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отказе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в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документов,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017164">
        <w:rPr>
          <w:color w:val="000000"/>
          <w:sz w:val="20"/>
          <w:szCs w:val="20"/>
        </w:rPr>
        <w:t>(возврате заявки</w:t>
      </w:r>
      <w:r w:rsidR="005B4791" w:rsidRPr="00017164">
        <w:rPr>
          <w:color w:val="000000"/>
          <w:sz w:val="20"/>
          <w:szCs w:val="20"/>
        </w:rPr>
        <w:t xml:space="preserve"> </w:t>
      </w:r>
      <w:r w:rsidRPr="00017164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 </w:t>
      </w:r>
    </w:p>
    <w:p w14:paraId="1FFCF02A" w14:textId="77777777" w:rsidR="00C81881" w:rsidRPr="002F38CC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5B4791">
        <w:rPr>
          <w:color w:val="000000"/>
          <w:sz w:val="28"/>
          <w:szCs w:val="28"/>
        </w:rPr>
        <w:t>Настоящим подтверждается,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что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заявления на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«Согласование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места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(площадки)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накопления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твердых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коммунальных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отходов»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(далее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–</w:t>
      </w:r>
      <w:r w:rsidR="00017164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муниципальная</w:t>
      </w:r>
      <w:r w:rsidR="005B4791">
        <w:rPr>
          <w:color w:val="000000"/>
          <w:sz w:val="28"/>
          <w:szCs w:val="28"/>
        </w:rPr>
        <w:t xml:space="preserve"> услуга) и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</w:t>
      </w:r>
      <w:r w:rsidR="005B4791">
        <w:rPr>
          <w:color w:val="000000"/>
          <w:sz w:val="28"/>
          <w:szCs w:val="28"/>
        </w:rPr>
        <w:t xml:space="preserve">ги, были </w:t>
      </w:r>
      <w:r w:rsidRPr="005B4791">
        <w:rPr>
          <w:color w:val="000000"/>
          <w:sz w:val="28"/>
          <w:szCs w:val="28"/>
        </w:rPr>
        <w:t>установлены</w:t>
      </w:r>
      <w:r w:rsidR="005B4791">
        <w:rPr>
          <w:color w:val="000000"/>
          <w:sz w:val="28"/>
          <w:szCs w:val="28"/>
        </w:rPr>
        <w:t xml:space="preserve"> основания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отказа в приеме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(возврате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заявки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заявителю),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а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именно</w:t>
      </w:r>
      <w:r w:rsidR="00C81881" w:rsidRPr="002F38CC">
        <w:rPr>
          <w:color w:val="000000"/>
          <w:sz w:val="28"/>
          <w:szCs w:val="28"/>
        </w:rPr>
        <w:t>:_____________</w:t>
      </w:r>
      <w:r w:rsidR="002F38CC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F38CC">
        <w:rPr>
          <w:color w:val="000000"/>
          <w:sz w:val="20"/>
          <w:szCs w:val="20"/>
        </w:rPr>
        <w:t>(указать</w:t>
      </w:r>
      <w:r w:rsidR="005B4791" w:rsidRPr="002F38CC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F38CC">
        <w:rPr>
          <w:color w:val="000000"/>
          <w:sz w:val="32"/>
          <w:szCs w:val="32"/>
        </w:rPr>
        <w:t>___________________________________________________</w:t>
      </w:r>
      <w:r w:rsidR="002F38CC">
        <w:rPr>
          <w:color w:val="000000"/>
          <w:sz w:val="32"/>
          <w:szCs w:val="32"/>
        </w:rPr>
        <w:t>_______</w:t>
      </w:r>
    </w:p>
    <w:p w14:paraId="3B88677F" w14:textId="77777777" w:rsidR="00C81881" w:rsidRPr="005B4791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(должностное </w:t>
      </w:r>
      <w:r w:rsidR="00C81881" w:rsidRPr="005B4791">
        <w:rPr>
          <w:color w:val="000000"/>
          <w:sz w:val="20"/>
          <w:szCs w:val="20"/>
        </w:rPr>
        <w:t>лицо,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уполномоченное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5B4791">
        <w:rPr>
          <w:color w:val="000000"/>
          <w:sz w:val="20"/>
          <w:szCs w:val="20"/>
        </w:rPr>
        <w:t>решения об отказе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в приеме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документов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(возврате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заявления заявителю)</w:t>
      </w:r>
    </w:p>
    <w:p w14:paraId="7AF74627" w14:textId="77777777" w:rsidR="00017164" w:rsidRPr="00017164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 w:rsidR="00C81881" w:rsidRPr="00017164"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 xml:space="preserve"> ________ </w:t>
      </w:r>
      <w:r w:rsidR="00C81881" w:rsidRPr="00017164">
        <w:rPr>
          <w:color w:val="000000"/>
          <w:sz w:val="28"/>
          <w:szCs w:val="28"/>
        </w:rPr>
        <w:t>20__</w:t>
      </w:r>
      <w:r>
        <w:rPr>
          <w:color w:val="000000"/>
          <w:sz w:val="28"/>
          <w:szCs w:val="28"/>
        </w:rPr>
        <w:t xml:space="preserve"> </w:t>
      </w:r>
      <w:r w:rsidR="00C81881" w:rsidRPr="00017164">
        <w:rPr>
          <w:color w:val="000000"/>
          <w:sz w:val="28"/>
          <w:szCs w:val="28"/>
        </w:rPr>
        <w:t>г.</w:t>
      </w:r>
    </w:p>
    <w:p w14:paraId="15250D22" w14:textId="77777777" w:rsidR="005F72F9" w:rsidRDefault="005F72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181FF608" w14:textId="7AE42046" w:rsidR="00B02766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5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3BBBE32F" w14:textId="77777777" w:rsidR="00B02766" w:rsidRPr="000746FA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0A4C539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C2EF492" w14:textId="0F0DCA59" w:rsidR="005F72F9" w:rsidRPr="000746FA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14:paraId="68175BF8" w14:textId="77777777" w:rsidR="00B02766" w:rsidRPr="000746FA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37DC5338" w14:textId="0BB1D918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0746FA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0746FA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0746FA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0746FA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0746FA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0746FA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0746FA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14:paraId="505EDD31" w14:textId="77777777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14:paraId="6258825B" w14:textId="5C315119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0746FA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ознакомлен: _________________________________      ____________</w:t>
      </w:r>
    </w:p>
    <w:p w14:paraId="238F77FC" w14:textId="5645ACD0" w:rsidR="00E37A57" w:rsidRPr="000746FA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0746FA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AB85E" w14:textId="77777777" w:rsidR="009E5474" w:rsidRDefault="009E5474" w:rsidP="00E61231">
      <w:pPr>
        <w:spacing w:after="0" w:line="240" w:lineRule="auto"/>
      </w:pPr>
      <w:r>
        <w:separator/>
      </w:r>
    </w:p>
  </w:endnote>
  <w:endnote w:type="continuationSeparator" w:id="0">
    <w:p w14:paraId="248EB2DB" w14:textId="77777777" w:rsidR="009E5474" w:rsidRDefault="009E5474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03A54" w14:textId="77777777" w:rsidR="009E5474" w:rsidRDefault="009E5474" w:rsidP="00E61231">
      <w:pPr>
        <w:spacing w:after="0" w:line="240" w:lineRule="auto"/>
      </w:pPr>
      <w:r>
        <w:separator/>
      </w:r>
    </w:p>
  </w:footnote>
  <w:footnote w:type="continuationSeparator" w:id="0">
    <w:p w14:paraId="2B53706E" w14:textId="77777777" w:rsidR="009E5474" w:rsidRDefault="009E5474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77777777" w:rsidR="00E36B86" w:rsidRPr="00E664F1" w:rsidRDefault="00E36B86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9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 w15:restartNumberingAfterBreak="0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0D"/>
    <w:rsid w:val="000060A1"/>
    <w:rsid w:val="00017164"/>
    <w:rsid w:val="00062486"/>
    <w:rsid w:val="000746FA"/>
    <w:rsid w:val="0007716E"/>
    <w:rsid w:val="000A1CE6"/>
    <w:rsid w:val="000A3148"/>
    <w:rsid w:val="000F13A0"/>
    <w:rsid w:val="000F61B5"/>
    <w:rsid w:val="00102328"/>
    <w:rsid w:val="001114B8"/>
    <w:rsid w:val="001151D0"/>
    <w:rsid w:val="001327C1"/>
    <w:rsid w:val="0014312C"/>
    <w:rsid w:val="0015494A"/>
    <w:rsid w:val="0016185E"/>
    <w:rsid w:val="00161CCE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87C70"/>
    <w:rsid w:val="00296A1E"/>
    <w:rsid w:val="002A0210"/>
    <w:rsid w:val="002D5C63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555F"/>
    <w:rsid w:val="003806C5"/>
    <w:rsid w:val="003854DF"/>
    <w:rsid w:val="00387860"/>
    <w:rsid w:val="003B259C"/>
    <w:rsid w:val="003B6038"/>
    <w:rsid w:val="003C6A44"/>
    <w:rsid w:val="003D3567"/>
    <w:rsid w:val="003F4BB5"/>
    <w:rsid w:val="00424715"/>
    <w:rsid w:val="00436ED9"/>
    <w:rsid w:val="004440EC"/>
    <w:rsid w:val="00447D65"/>
    <w:rsid w:val="004526A0"/>
    <w:rsid w:val="004641F5"/>
    <w:rsid w:val="00471764"/>
    <w:rsid w:val="00477C80"/>
    <w:rsid w:val="0048001A"/>
    <w:rsid w:val="00495749"/>
    <w:rsid w:val="004C52AD"/>
    <w:rsid w:val="004D12AD"/>
    <w:rsid w:val="004D359A"/>
    <w:rsid w:val="004D4367"/>
    <w:rsid w:val="004D51D8"/>
    <w:rsid w:val="004E0450"/>
    <w:rsid w:val="004E5D9E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31BF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3E28"/>
    <w:rsid w:val="00736FCF"/>
    <w:rsid w:val="007655B4"/>
    <w:rsid w:val="00780791"/>
    <w:rsid w:val="00794EF9"/>
    <w:rsid w:val="007B58E6"/>
    <w:rsid w:val="008014C5"/>
    <w:rsid w:val="008248AE"/>
    <w:rsid w:val="0085180C"/>
    <w:rsid w:val="00873CA3"/>
    <w:rsid w:val="008763C3"/>
    <w:rsid w:val="00881702"/>
    <w:rsid w:val="00890A98"/>
    <w:rsid w:val="00893E94"/>
    <w:rsid w:val="008B19AB"/>
    <w:rsid w:val="008C1392"/>
    <w:rsid w:val="008C5395"/>
    <w:rsid w:val="008D2B26"/>
    <w:rsid w:val="008E2A16"/>
    <w:rsid w:val="008F6C8D"/>
    <w:rsid w:val="00900250"/>
    <w:rsid w:val="00911A6E"/>
    <w:rsid w:val="009601AB"/>
    <w:rsid w:val="00981AB9"/>
    <w:rsid w:val="0098463A"/>
    <w:rsid w:val="00994D55"/>
    <w:rsid w:val="009C7985"/>
    <w:rsid w:val="009D038C"/>
    <w:rsid w:val="009D2A80"/>
    <w:rsid w:val="009E5474"/>
    <w:rsid w:val="009E6F84"/>
    <w:rsid w:val="009E7940"/>
    <w:rsid w:val="009F3B41"/>
    <w:rsid w:val="00A0032D"/>
    <w:rsid w:val="00A23170"/>
    <w:rsid w:val="00A3454F"/>
    <w:rsid w:val="00A57638"/>
    <w:rsid w:val="00A628F2"/>
    <w:rsid w:val="00A855A0"/>
    <w:rsid w:val="00AA1C97"/>
    <w:rsid w:val="00AB260A"/>
    <w:rsid w:val="00AC070A"/>
    <w:rsid w:val="00AD135C"/>
    <w:rsid w:val="00AE33E7"/>
    <w:rsid w:val="00AF1131"/>
    <w:rsid w:val="00AF4C4E"/>
    <w:rsid w:val="00AF4C7D"/>
    <w:rsid w:val="00B02766"/>
    <w:rsid w:val="00B07EEA"/>
    <w:rsid w:val="00B11ED3"/>
    <w:rsid w:val="00B33F19"/>
    <w:rsid w:val="00B4539B"/>
    <w:rsid w:val="00B9022F"/>
    <w:rsid w:val="00BA2993"/>
    <w:rsid w:val="00BB0719"/>
    <w:rsid w:val="00BE4941"/>
    <w:rsid w:val="00BE79D9"/>
    <w:rsid w:val="00BF2821"/>
    <w:rsid w:val="00C05828"/>
    <w:rsid w:val="00C07932"/>
    <w:rsid w:val="00C12263"/>
    <w:rsid w:val="00C151B8"/>
    <w:rsid w:val="00C30E89"/>
    <w:rsid w:val="00C36B73"/>
    <w:rsid w:val="00C36B7F"/>
    <w:rsid w:val="00C43C42"/>
    <w:rsid w:val="00C81881"/>
    <w:rsid w:val="00CA3BBF"/>
    <w:rsid w:val="00CE0FD7"/>
    <w:rsid w:val="00CE41A4"/>
    <w:rsid w:val="00CF679C"/>
    <w:rsid w:val="00D04E71"/>
    <w:rsid w:val="00D053C1"/>
    <w:rsid w:val="00D1775A"/>
    <w:rsid w:val="00D30569"/>
    <w:rsid w:val="00D505C4"/>
    <w:rsid w:val="00D61BB7"/>
    <w:rsid w:val="00D67776"/>
    <w:rsid w:val="00D87C38"/>
    <w:rsid w:val="00D90BA4"/>
    <w:rsid w:val="00D95FDA"/>
    <w:rsid w:val="00DA0431"/>
    <w:rsid w:val="00DA605D"/>
    <w:rsid w:val="00DD2A98"/>
    <w:rsid w:val="00DD4F42"/>
    <w:rsid w:val="00DD7E12"/>
    <w:rsid w:val="00DF0B87"/>
    <w:rsid w:val="00DF3514"/>
    <w:rsid w:val="00E11A7B"/>
    <w:rsid w:val="00E21BF4"/>
    <w:rsid w:val="00E36B86"/>
    <w:rsid w:val="00E37A57"/>
    <w:rsid w:val="00E40CA0"/>
    <w:rsid w:val="00E60BBF"/>
    <w:rsid w:val="00E61231"/>
    <w:rsid w:val="00E615B8"/>
    <w:rsid w:val="00E664F1"/>
    <w:rsid w:val="00E77763"/>
    <w:rsid w:val="00E876C8"/>
    <w:rsid w:val="00E95E7F"/>
    <w:rsid w:val="00EA3E2E"/>
    <w:rsid w:val="00EA5088"/>
    <w:rsid w:val="00EE6416"/>
    <w:rsid w:val="00F2122C"/>
    <w:rsid w:val="00F341E2"/>
    <w:rsid w:val="00F36455"/>
    <w:rsid w:val="00F62D77"/>
    <w:rsid w:val="00F65531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  <w15:docId w15:val="{F07E4795-2073-4F5B-8665-03848F2C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ktyabr-blagrb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tyabr-blagr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2F8E9-C498-4854-92DC-7DEAA354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14283</Words>
  <Characters>81418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User</cp:lastModifiedBy>
  <cp:revision>18</cp:revision>
  <cp:lastPrinted>2021-06-03T09:31:00Z</cp:lastPrinted>
  <dcterms:created xsi:type="dcterms:W3CDTF">2022-10-25T04:58:00Z</dcterms:created>
  <dcterms:modified xsi:type="dcterms:W3CDTF">2022-11-15T05:18:00Z</dcterms:modified>
</cp:coreProperties>
</file>