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15"/>
        <w:gridCol w:w="4025"/>
      </w:tblGrid>
      <w:tr w:rsidR="009C6D30" w:rsidRPr="009C6D30" w14:paraId="6DAF61A5" w14:textId="77777777" w:rsidTr="00070F8F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6FA442D" w14:textId="77777777" w:rsidR="009C6D30" w:rsidRPr="009C6D30" w:rsidRDefault="009C6D30" w:rsidP="009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ОКТЯБРЬСКИЙАУЫЛ СОВЕТЫ</w:t>
            </w:r>
          </w:p>
          <w:p w14:paraId="1A163F3A" w14:textId="77777777" w:rsidR="009C6D30" w:rsidRPr="009C6D30" w:rsidRDefault="009C6D30" w:rsidP="009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6284557B" w14:textId="77777777" w:rsidR="009C6D30" w:rsidRPr="009C6D30" w:rsidRDefault="009C6D30" w:rsidP="009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09D03F7B" w14:textId="77777777" w:rsidR="009C6D30" w:rsidRPr="009C6D30" w:rsidRDefault="009C6D30" w:rsidP="009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5200576" w14:textId="179D405A" w:rsidR="009C6D30" w:rsidRPr="009C6D30" w:rsidRDefault="009C6D30" w:rsidP="009C6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C1CC690" wp14:editId="361325C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87E470E" w14:textId="77777777" w:rsidR="009C6D30" w:rsidRPr="009C6D30" w:rsidRDefault="009C6D30" w:rsidP="009C6D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6F7886A0" w14:textId="77777777" w:rsidR="009C6D30" w:rsidRPr="009C6D30" w:rsidRDefault="009C6D30" w:rsidP="009C6D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7DD19E35" w14:textId="77777777" w:rsidR="009C6D30" w:rsidRPr="009C6D30" w:rsidRDefault="009C6D30" w:rsidP="009C6D3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7C41E3A9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06C7B9D1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37303E4C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50D2CC5D" w14:textId="77777777" w:rsidR="009C6D30" w:rsidRPr="009C6D30" w:rsidRDefault="009C6D30" w:rsidP="009C6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сентябрь 2022 й                          № 49-2                            28 сентября 2022 г</w:t>
      </w:r>
    </w:p>
    <w:p w14:paraId="41F6F50F" w14:textId="77777777" w:rsidR="009C6D30" w:rsidRPr="009C6D30" w:rsidRDefault="009C6D30" w:rsidP="009C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42228" w14:textId="77777777" w:rsidR="009C6D30" w:rsidRPr="009C6D30" w:rsidRDefault="009C6D30" w:rsidP="009C6D30">
      <w:pPr>
        <w:widowControl w:val="0"/>
        <w:spacing w:after="474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Об утверждении порядка представления, рассмотрения и утверждения годового отчета об исполнении бюджета сельского поселения </w:t>
      </w: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Октябрьский </w:t>
      </w: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сельсовет муниципального района Благовещенский район Республики Башкортостан</w:t>
      </w:r>
    </w:p>
    <w:p w14:paraId="173F2CFA" w14:textId="77777777" w:rsidR="009C6D30" w:rsidRPr="009C6D30" w:rsidRDefault="009C6D30" w:rsidP="009C6D30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Руководствуясь ч. 1 ст. 264.5 Бюджетного кодекса Российской Федерации Совет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Октябрьский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Башкортостан</w:t>
      </w:r>
    </w:p>
    <w:p w14:paraId="6DAD417E" w14:textId="77777777" w:rsidR="009C6D30" w:rsidRPr="009C6D30" w:rsidRDefault="009C6D30" w:rsidP="009C6D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 е ш и л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:</w:t>
      </w:r>
    </w:p>
    <w:p w14:paraId="2AB67456" w14:textId="77777777" w:rsidR="009C6D30" w:rsidRPr="009C6D30" w:rsidRDefault="009C6D30" w:rsidP="009C6D3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Утвердить прилагаемый Порядок представления, рассмотрения и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утверждения годового отчета об исполнении бюджета сельского поселения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Октябрьский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Башкортостан.</w:t>
      </w:r>
    </w:p>
    <w:p w14:paraId="3499E0EF" w14:textId="77777777" w:rsidR="009C6D30" w:rsidRPr="009C6D30" w:rsidRDefault="009C6D30" w:rsidP="009C6D30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Настоящее Решение вступает в силу с момента его подписания.</w:t>
      </w:r>
    </w:p>
    <w:p w14:paraId="0E56F490" w14:textId="77777777" w:rsidR="009C6D30" w:rsidRPr="009C6D30" w:rsidRDefault="009C6D30" w:rsidP="009C6D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3.Контроль за исполнением настоящего решения возложить на постоянную комиссию по бюджету,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З.Т.).</w:t>
      </w:r>
    </w:p>
    <w:p w14:paraId="38F0F395" w14:textId="77777777" w:rsidR="009C6D30" w:rsidRPr="009C6D30" w:rsidRDefault="009C6D30" w:rsidP="009C6D3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BD689C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62D51B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63BA2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A92FE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Глава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 xml:space="preserve"> сельского поселения           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                                    А.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Н. </w:t>
      </w:r>
      <w:proofErr w:type="spellStart"/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Коряковцев</w:t>
      </w:r>
      <w:proofErr w:type="spellEnd"/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</w:t>
      </w:r>
    </w:p>
    <w:p w14:paraId="7865C547" w14:textId="77777777" w:rsidR="009C6D30" w:rsidRPr="009C6D30" w:rsidRDefault="009C6D30" w:rsidP="009C6D30">
      <w:pPr>
        <w:widowControl w:val="0"/>
        <w:spacing w:after="0" w:line="322" w:lineRule="exact"/>
        <w:ind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4E3F08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D51B0E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7BB962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83C182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A3A16C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747630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1E6F3FD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2B27F9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A9470F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717EEDA" w14:textId="77777777" w:rsidR="009C6D30" w:rsidRPr="009C6D30" w:rsidRDefault="009C6D30" w:rsidP="009C6D30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330A52" w14:textId="77777777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D1FBF8E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14:paraId="7604ADA2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2C861437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</w:t>
      </w:r>
    </w:p>
    <w:p w14:paraId="2EC25F44" w14:textId="77777777" w:rsidR="009C6D30" w:rsidRPr="009C6D30" w:rsidRDefault="009C6D30" w:rsidP="009C6D30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14:paraId="71CD9302" w14:textId="77777777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сентября 2022г. № 49-2</w:t>
      </w:r>
    </w:p>
    <w:p w14:paraId="768DB5B9" w14:textId="77777777" w:rsidR="009C6D30" w:rsidRPr="009C6D30" w:rsidRDefault="009C6D30" w:rsidP="009C6D30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1801B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1C5610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1E7DE1" w14:textId="77777777" w:rsidR="009C6D30" w:rsidRPr="009C6D30" w:rsidRDefault="009C6D30" w:rsidP="009C6D30">
      <w:pPr>
        <w:widowControl w:val="0"/>
        <w:spacing w:after="0" w:line="322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ПОРЯДОК</w:t>
      </w:r>
    </w:p>
    <w:p w14:paraId="42CFE0F4" w14:textId="77777777" w:rsidR="009C6D30" w:rsidRPr="009C6D30" w:rsidRDefault="009C6D30" w:rsidP="009C6D30">
      <w:pPr>
        <w:widowControl w:val="0"/>
        <w:spacing w:after="0" w:line="322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ПРЕДСТАВЛЕНИЯ, РАССМОТРЕНИЯ И УТВЕРЖДЕНИЯ ГОДОВОГО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  <w:t xml:space="preserve">ОТЧЕТА ОБ ИСПОЛНЕНИИ БЮДЖЕТА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СЕЛЬСОВЕТ МУНИЦИПАЛЬНОГО РАЙОНА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  <w:t>БЛАГОВЕЩЕНСКИЙ РАЙОН РЕСПУБЛИКИ БАШКОРТОСТАН</w:t>
      </w:r>
    </w:p>
    <w:p w14:paraId="3BF5BDAB" w14:textId="77777777" w:rsidR="009C6D30" w:rsidRPr="009C6D30" w:rsidRDefault="009C6D30" w:rsidP="009C6D30">
      <w:pPr>
        <w:widowControl w:val="0"/>
        <w:tabs>
          <w:tab w:val="left" w:pos="5670"/>
          <w:tab w:val="left" w:pos="5954"/>
        </w:tabs>
        <w:spacing w:after="0" w:line="322" w:lineRule="exact"/>
        <w:ind w:left="4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D7A1878" w14:textId="77777777" w:rsidR="009C6D30" w:rsidRPr="009C6D30" w:rsidRDefault="009C6D30" w:rsidP="009C6D30">
      <w:pPr>
        <w:widowControl w:val="0"/>
        <w:spacing w:after="0" w:line="324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Общие положения</w:t>
      </w:r>
    </w:p>
    <w:p w14:paraId="30099B25" w14:textId="77777777" w:rsidR="009C6D30" w:rsidRPr="009C6D30" w:rsidRDefault="009C6D30" w:rsidP="009C6D30">
      <w:pPr>
        <w:widowControl w:val="0"/>
        <w:spacing w:after="0" w:line="324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91B553" w14:textId="77777777" w:rsidR="009C6D30" w:rsidRPr="009C6D30" w:rsidRDefault="009C6D30" w:rsidP="009C6D30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Настоящий Порядок представления, рассмотрения и утверждения годового отчета об исполнении бюджета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сельсовет муниципального района Благовещенский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сельском поселении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Октябрьский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Башкортостан.</w:t>
      </w:r>
    </w:p>
    <w:p w14:paraId="1FE63E05" w14:textId="77777777" w:rsidR="009C6D30" w:rsidRPr="009C6D30" w:rsidRDefault="009C6D30" w:rsidP="009C6D30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EE60BDF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Составление бюджетной отчетности</w:t>
      </w:r>
    </w:p>
    <w:p w14:paraId="3A6263D9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9D3CA5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Администрация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Октябрьский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Благовещенский район Республики Башкортостан.</w:t>
      </w:r>
    </w:p>
    <w:p w14:paraId="0A2C645B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14:paraId="6412A570" w14:textId="77777777" w:rsidR="009C6D30" w:rsidRPr="009C6D30" w:rsidRDefault="009C6D30" w:rsidP="009C6D30">
      <w:pPr>
        <w:widowControl w:val="0"/>
        <w:spacing w:after="0" w:line="323" w:lineRule="exact"/>
        <w:ind w:left="20" w:hanging="3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Внешняя проверка годового отчета об исполнении бюджета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сельсовет муниципального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  <w:t>района Благовещенский район Республики Башкортостан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br/>
      </w:r>
    </w:p>
    <w:p w14:paraId="3A61A43C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Годовой отчет об исполнении местного бюджета до его рассмотрения Советом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Октябрьский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lastRenderedPageBreak/>
        <w:t>местного бюджета.</w:t>
      </w:r>
    </w:p>
    <w:p w14:paraId="4EE676E0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Внешняя проверка годового отчета об исполнении местного бюджета осуществляется ревизионной комиссией сельского поселения 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</w:t>
      </w: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сельсовет муниципального района Благовещенский район Республики Башкортостан (далее - ревизионная комиссия).</w:t>
      </w:r>
    </w:p>
    <w:p w14:paraId="7A6B4A7C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Уполномоченный орган 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14:paraId="01157275" w14:textId="77777777" w:rsidR="009C6D30" w:rsidRPr="009C6D30" w:rsidRDefault="009C6D30" w:rsidP="009C6D30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14:paraId="2ED4AC46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14:paraId="2FE1D4FF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244" w:line="32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14:paraId="05B4F845" w14:textId="77777777" w:rsidR="009C6D30" w:rsidRPr="009C6D30" w:rsidRDefault="009C6D30" w:rsidP="009C6D30">
      <w:pPr>
        <w:widowControl w:val="0"/>
        <w:spacing w:after="0" w:line="323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Представление, рассмотрение и утверждение годового отчета об исполнении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br/>
        <w:t xml:space="preserve">бюджета сельского поселения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Октябрьский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сельсовет</w:t>
      </w:r>
      <w:r w:rsidRPr="009C6D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муниципального района Благовещенский район Республики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Башкортостан</w:t>
      </w:r>
    </w:p>
    <w:p w14:paraId="0AA51EB0" w14:textId="77777777" w:rsidR="009C6D30" w:rsidRPr="009C6D30" w:rsidRDefault="009C6D30" w:rsidP="009C6D30">
      <w:pPr>
        <w:widowControl w:val="0"/>
        <w:spacing w:after="0" w:line="323" w:lineRule="exac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B96F6D3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После получения заключения ревизионной комиссией на годовой отчет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14:paraId="6987FDA4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Решением Совета сельского поселения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Октябрьский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сельсовет муниципального района Благовещенский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14:paraId="211A5DEA" w14:textId="77777777" w:rsidR="009C6D30" w:rsidRPr="009C6D30" w:rsidRDefault="009C6D30" w:rsidP="009C6D30">
      <w:pPr>
        <w:widowControl w:val="0"/>
        <w:numPr>
          <w:ilvl w:val="0"/>
          <w:numId w:val="2"/>
        </w:numPr>
        <w:tabs>
          <w:tab w:val="left" w:pos="851"/>
        </w:tabs>
        <w:spacing w:after="0" w:line="323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14:paraId="0B918B9D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Доходов местного бюджета по кодам классификации доходов бюджетов.</w:t>
      </w:r>
    </w:p>
    <w:p w14:paraId="69A5C2F3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Расходов местного бюджета по ведомственной структуре расходов местного бюджета.</w:t>
      </w:r>
    </w:p>
    <w:p w14:paraId="1734D7F8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Расходов местного бюджета по разделам и подразделам классификации расходов бюджетов.</w:t>
      </w:r>
    </w:p>
    <w:p w14:paraId="614E09F3" w14:textId="77777777" w:rsidR="009C6D30" w:rsidRPr="009C6D30" w:rsidRDefault="009C6D30" w:rsidP="009C6D30">
      <w:pPr>
        <w:widowControl w:val="0"/>
        <w:numPr>
          <w:ilvl w:val="1"/>
          <w:numId w:val="3"/>
        </w:numPr>
        <w:tabs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14:paraId="09E0ACB6" w14:textId="77777777" w:rsidR="009C6D30" w:rsidRPr="009C6D30" w:rsidRDefault="009C6D30" w:rsidP="009C6D3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Годовой отчет об исполнении местного бюджета представляется Администрацией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Октябрьский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 xml:space="preserve"> муниципального района Благовещенский район Республики Башкортостан </w:t>
      </w:r>
      <w:r w:rsidRPr="009C6D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lastRenderedPageBreak/>
        <w:t>в Совет не позднее 1 мая текущего финансового года.</w:t>
      </w:r>
    </w:p>
    <w:p w14:paraId="0B4E7825" w14:textId="77777777" w:rsidR="009C6D30" w:rsidRPr="009C6D30" w:rsidRDefault="009C6D30" w:rsidP="009C6D30">
      <w:pPr>
        <w:widowControl w:val="0"/>
        <w:tabs>
          <w:tab w:val="left" w:pos="851"/>
          <w:tab w:val="left" w:pos="993"/>
          <w:tab w:val="left" w:pos="5670"/>
          <w:tab w:val="left" w:pos="5954"/>
        </w:tabs>
        <w:spacing w:after="0" w:line="322" w:lineRule="exact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Одновременно с годовым отчетом об исполнении местного бюджета представляются:</w:t>
      </w:r>
    </w:p>
    <w:p w14:paraId="5C63D57E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решения Совета сельского поселения Октябрьский сельсовет муниципального района Благовещенский район Республики Башкортостан об исполнении местного бюджета за отчетный финансовый год;</w:t>
      </w:r>
    </w:p>
    <w:p w14:paraId="7D02297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баланс исполнения местного бюджета;</w:t>
      </w:r>
    </w:p>
    <w:p w14:paraId="56FEEE76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финансовых результатах деятельности;</w:t>
      </w:r>
    </w:p>
    <w:p w14:paraId="0D0F127E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средств;</w:t>
      </w:r>
    </w:p>
    <w:p w14:paraId="16451549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записка;</w:t>
      </w:r>
    </w:p>
    <w:p w14:paraId="734E5D1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состоянии муниципального долга сельского поселения Октябрьский сельсовет муниципального района Благовещенский район Республики Башкортостан на начало и конец отчетного финансового года.</w:t>
      </w:r>
    </w:p>
    <w:p w14:paraId="205752AB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14:paraId="510B2CE2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годового отчета об исполнении местного бюджета Совет заслушивает:</w:t>
      </w:r>
    </w:p>
    <w:p w14:paraId="34C5ADDF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 главы Администрации сельского поселения Октябрьский сельсовет муниципального района Благовещенский район Республики Башкортостан;</w:t>
      </w:r>
    </w:p>
    <w:p w14:paraId="1EAC20B3" w14:textId="77777777" w:rsidR="009C6D30" w:rsidRPr="009C6D30" w:rsidRDefault="009C6D30" w:rsidP="009C6D3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 председателя ревизионной комиссии.</w:t>
      </w:r>
    </w:p>
    <w:p w14:paraId="4C6F40F4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14:paraId="631BA6E2" w14:textId="77777777" w:rsidR="009C6D30" w:rsidRPr="009C6D30" w:rsidRDefault="009C6D30" w:rsidP="009C6D3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C6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6DE0890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B5BB1" w14:textId="77777777" w:rsidR="009C6D30" w:rsidRPr="009C6D30" w:rsidRDefault="009C6D30" w:rsidP="009C6D30">
      <w:pPr>
        <w:widowControl w:val="0"/>
        <w:spacing w:after="0" w:line="322" w:lineRule="exact"/>
        <w:ind w:left="4" w:hanging="3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BF99E46" w14:textId="77777777" w:rsidR="009C6D30" w:rsidRPr="009C6D30" w:rsidRDefault="009C6D30" w:rsidP="009C6D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99868" w14:textId="77777777" w:rsidR="009C6D30" w:rsidRPr="009C6D30" w:rsidRDefault="009C6D30" w:rsidP="009C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D0AD6" w14:textId="77777777" w:rsidR="003D3433" w:rsidRDefault="003D3433">
      <w:bookmarkStart w:id="0" w:name="_GoBack"/>
      <w:bookmarkEnd w:id="0"/>
    </w:p>
    <w:sectPr w:rsidR="003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58"/>
    <w:rsid w:val="003D3433"/>
    <w:rsid w:val="009C6D30"/>
    <w:rsid w:val="00B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9528-DA73-42D7-918D-D006254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2022-10-07T09:55:00Z</dcterms:created>
  <dcterms:modified xsi:type="dcterms:W3CDTF">2022-10-07T09:55:00Z</dcterms:modified>
</cp:coreProperties>
</file>