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F1164" w14:textId="46007EE6" w:rsidR="00076C07" w:rsidRDefault="00D960BD" w:rsidP="00076C07">
      <w:pPr>
        <w:autoSpaceDE w:val="0"/>
        <w:autoSpaceDN w:val="0"/>
        <w:adjustRightInd w:val="0"/>
        <w:jc w:val="both"/>
      </w:pPr>
      <w:r>
        <w:t xml:space="preserve">                                                    проект</w:t>
      </w:r>
    </w:p>
    <w:p w14:paraId="5736E9CD" w14:textId="77777777" w:rsidR="00D960BD" w:rsidRDefault="00D960BD" w:rsidP="00076C07">
      <w:pPr>
        <w:overflowPunct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bookmarkStart w:id="0" w:name="_Hlk194913103"/>
      <w:bookmarkStart w:id="1" w:name="_Hlk121321501"/>
    </w:p>
    <w:p w14:paraId="4EDA114B" w14:textId="408A55A0" w:rsidR="00D960BD" w:rsidRDefault="00D960BD" w:rsidP="00076C07">
      <w:pPr>
        <w:overflowPunct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bookmarkStart w:id="2" w:name="_GoBack"/>
      <w:bookmarkEnd w:id="2"/>
    </w:p>
    <w:p w14:paraId="647B27BB" w14:textId="70B44578" w:rsidR="00076C07" w:rsidRDefault="00076C07" w:rsidP="00076C07">
      <w:pPr>
        <w:overflowPunct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утратившим силу решение Совета сельского поселения Октябрьский сельсовет муниципального района Благовещенский район Республики Башкортостан от 26 марта 2010 года №4-3 «Об утверждении административного Регламента проведения проверок при осуществлении муниципального контроля на территории сельского поселения Октябрьский сельсовет муниципального района Благовещенский район Республики Башкортостан»</w:t>
      </w:r>
    </w:p>
    <w:bookmarkEnd w:id="0"/>
    <w:p w14:paraId="63B01B41" w14:textId="77777777" w:rsidR="00076C07" w:rsidRDefault="00076C07" w:rsidP="00076C07">
      <w:pPr>
        <w:spacing w:after="120"/>
        <w:rPr>
          <w:b/>
          <w:i/>
          <w:sz w:val="26"/>
          <w:szCs w:val="28"/>
        </w:rPr>
      </w:pPr>
      <w:r>
        <w:rPr>
          <w:b/>
          <w:i/>
          <w:sz w:val="26"/>
          <w:szCs w:val="28"/>
        </w:rPr>
        <w:t xml:space="preserve"> </w:t>
      </w:r>
    </w:p>
    <w:p w14:paraId="76128326" w14:textId="77777777" w:rsidR="00076C07" w:rsidRDefault="00076C07" w:rsidP="00076C0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На основании экспертного заключения Государственного комитета Республики Башкортостан по делам юстиции от 05.03.2025 г №НГР </w:t>
      </w:r>
      <w:r>
        <w:rPr>
          <w:bCs/>
          <w:sz w:val="28"/>
          <w:szCs w:val="28"/>
          <w:lang w:val="en-US"/>
        </w:rPr>
        <w:t>RU</w:t>
      </w:r>
      <w:r w:rsidRPr="00076C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03515310201000006 в целях приведения муниципальных правовых актов в соответствии с действующим законодательством Совет сельского поселения Октябрьский сельсовет муниципального района Благовещенский район Республики Башкортостан р е ш и л:</w:t>
      </w:r>
    </w:p>
    <w:p w14:paraId="3F3E3048" w14:textId="77777777" w:rsidR="00076C07" w:rsidRDefault="00076C07" w:rsidP="00076C07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1.</w:t>
      </w:r>
      <w:r>
        <w:rPr>
          <w:sz w:val="28"/>
          <w:szCs w:val="28"/>
        </w:rPr>
        <w:t>Признать утратившим силу решение Совета сельского поселения Октябрьский сельсовет муниципального района Благовещенский район Республики Башкортостан от 26 марта 2010 года №4-3 «Об утверждении административного Регламента проведения проверок при осуществлении муниципального контроля на территории сельского поселения Октябрьский сельсовет муниципального района Благовещенский район Республики Башкортостан».</w:t>
      </w:r>
    </w:p>
    <w:bookmarkEnd w:id="1"/>
    <w:p w14:paraId="4FCF0E26" w14:textId="77777777" w:rsidR="00076C07" w:rsidRDefault="00076C07" w:rsidP="00076C07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2.Обнародовать настоящее решение в порядке, установленном Уставом сельского поселения Октябрьский сельсовет муниципального района Благовещенский район Республики Башкортостан.</w:t>
      </w:r>
    </w:p>
    <w:p w14:paraId="555EB965" w14:textId="77777777" w:rsidR="00076C07" w:rsidRDefault="00076C07" w:rsidP="00076C07">
      <w:pPr>
        <w:spacing w:after="120"/>
        <w:jc w:val="both"/>
        <w:rPr>
          <w:i/>
          <w:sz w:val="26"/>
          <w:szCs w:val="28"/>
        </w:rPr>
      </w:pPr>
      <w:r>
        <w:rPr>
          <w:i/>
          <w:sz w:val="26"/>
          <w:szCs w:val="28"/>
        </w:rPr>
        <w:t xml:space="preserve"> </w:t>
      </w:r>
    </w:p>
    <w:p w14:paraId="2DFB3F9E" w14:textId="77777777" w:rsidR="00076C07" w:rsidRDefault="00076C07" w:rsidP="00076C07">
      <w:pPr>
        <w:jc w:val="both"/>
        <w:rPr>
          <w:bCs/>
          <w:sz w:val="28"/>
          <w:szCs w:val="28"/>
        </w:rPr>
      </w:pPr>
    </w:p>
    <w:p w14:paraId="1AC467C4" w14:textId="77777777" w:rsidR="00076C07" w:rsidRDefault="00076C07" w:rsidP="00076C07">
      <w:pPr>
        <w:jc w:val="both"/>
        <w:rPr>
          <w:bCs/>
          <w:sz w:val="28"/>
          <w:szCs w:val="28"/>
        </w:rPr>
      </w:pPr>
    </w:p>
    <w:p w14:paraId="7BCD9C19" w14:textId="77777777" w:rsidR="00076C07" w:rsidRDefault="00076C07" w:rsidP="00076C07">
      <w:pPr>
        <w:jc w:val="both"/>
        <w:rPr>
          <w:bCs/>
          <w:sz w:val="28"/>
          <w:szCs w:val="28"/>
        </w:rPr>
      </w:pPr>
    </w:p>
    <w:p w14:paraId="19EA5961" w14:textId="77777777" w:rsidR="00076C07" w:rsidRDefault="00076C07" w:rsidP="00076C07">
      <w:pPr>
        <w:jc w:val="both"/>
        <w:rPr>
          <w:bCs/>
          <w:sz w:val="28"/>
          <w:szCs w:val="28"/>
        </w:rPr>
      </w:pPr>
    </w:p>
    <w:p w14:paraId="4E73A01A" w14:textId="77777777" w:rsidR="00076C07" w:rsidRDefault="00076C07" w:rsidP="00076C07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сельского поселения                                                        Н.Н. Маковеева</w:t>
      </w:r>
    </w:p>
    <w:p w14:paraId="44D1D252" w14:textId="77777777" w:rsidR="00076C07" w:rsidRDefault="00076C07" w:rsidP="00076C07">
      <w:pPr>
        <w:widowControl w:val="0"/>
        <w:autoSpaceDE w:val="0"/>
        <w:autoSpaceDN w:val="0"/>
        <w:spacing w:before="249"/>
        <w:rPr>
          <w:rFonts w:eastAsia="Cambria" w:cs="Cambria"/>
          <w:spacing w:val="-2"/>
          <w:sz w:val="28"/>
          <w:szCs w:val="28"/>
          <w:lang w:eastAsia="en-US"/>
        </w:rPr>
      </w:pPr>
    </w:p>
    <w:p w14:paraId="407E7B91" w14:textId="77777777" w:rsidR="00076C07" w:rsidRDefault="00076C07" w:rsidP="00076C07">
      <w:pPr>
        <w:widowControl w:val="0"/>
        <w:autoSpaceDE w:val="0"/>
        <w:autoSpaceDN w:val="0"/>
        <w:spacing w:before="249"/>
        <w:rPr>
          <w:rFonts w:eastAsia="Cambria"/>
          <w:sz w:val="23"/>
          <w:szCs w:val="26"/>
          <w:lang w:eastAsia="en-US"/>
        </w:rPr>
      </w:pPr>
    </w:p>
    <w:p w14:paraId="26F428C4" w14:textId="359DDAD8" w:rsidR="00126BE7" w:rsidRPr="00076C07" w:rsidRDefault="00126BE7" w:rsidP="00076C07"/>
    <w:sectPr w:rsidR="00126BE7" w:rsidRPr="00076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B1941"/>
    <w:multiLevelType w:val="hybridMultilevel"/>
    <w:tmpl w:val="EC94A902"/>
    <w:lvl w:ilvl="0" w:tplc="1B5E3E54">
      <w:start w:val="1"/>
      <w:numFmt w:val="decimal"/>
      <w:lvlText w:val="%1."/>
      <w:lvlJc w:val="left"/>
      <w:pPr>
        <w:ind w:left="134" w:hanging="363"/>
        <w:jc w:val="right"/>
      </w:pPr>
      <w:rPr>
        <w:rFonts w:hint="default"/>
        <w:spacing w:val="-1"/>
        <w:w w:val="88"/>
        <w:lang w:val="ru-RU" w:eastAsia="en-US" w:bidi="ar-SA"/>
      </w:rPr>
    </w:lvl>
    <w:lvl w:ilvl="1" w:tplc="73CE172E">
      <w:numFmt w:val="bullet"/>
      <w:lvlText w:val="•"/>
      <w:lvlJc w:val="left"/>
      <w:pPr>
        <w:ind w:left="1071" w:hanging="363"/>
      </w:pPr>
      <w:rPr>
        <w:rFonts w:hint="default"/>
        <w:lang w:val="ru-RU" w:eastAsia="en-US" w:bidi="ar-SA"/>
      </w:rPr>
    </w:lvl>
    <w:lvl w:ilvl="2" w:tplc="C2AE12CE">
      <w:numFmt w:val="bullet"/>
      <w:lvlText w:val="•"/>
      <w:lvlJc w:val="left"/>
      <w:pPr>
        <w:ind w:left="2002" w:hanging="363"/>
      </w:pPr>
      <w:rPr>
        <w:rFonts w:hint="default"/>
        <w:lang w:val="ru-RU" w:eastAsia="en-US" w:bidi="ar-SA"/>
      </w:rPr>
    </w:lvl>
    <w:lvl w:ilvl="3" w:tplc="B2A03D62">
      <w:numFmt w:val="bullet"/>
      <w:lvlText w:val="•"/>
      <w:lvlJc w:val="left"/>
      <w:pPr>
        <w:ind w:left="2933" w:hanging="363"/>
      </w:pPr>
      <w:rPr>
        <w:rFonts w:hint="default"/>
        <w:lang w:val="ru-RU" w:eastAsia="en-US" w:bidi="ar-SA"/>
      </w:rPr>
    </w:lvl>
    <w:lvl w:ilvl="4" w:tplc="64EE91D0">
      <w:numFmt w:val="bullet"/>
      <w:lvlText w:val="•"/>
      <w:lvlJc w:val="left"/>
      <w:pPr>
        <w:ind w:left="3865" w:hanging="363"/>
      </w:pPr>
      <w:rPr>
        <w:rFonts w:hint="default"/>
        <w:lang w:val="ru-RU" w:eastAsia="en-US" w:bidi="ar-SA"/>
      </w:rPr>
    </w:lvl>
    <w:lvl w:ilvl="5" w:tplc="44BC3FEE">
      <w:numFmt w:val="bullet"/>
      <w:lvlText w:val="•"/>
      <w:lvlJc w:val="left"/>
      <w:pPr>
        <w:ind w:left="4796" w:hanging="363"/>
      </w:pPr>
      <w:rPr>
        <w:rFonts w:hint="default"/>
        <w:lang w:val="ru-RU" w:eastAsia="en-US" w:bidi="ar-SA"/>
      </w:rPr>
    </w:lvl>
    <w:lvl w:ilvl="6" w:tplc="02164AB0">
      <w:numFmt w:val="bullet"/>
      <w:lvlText w:val="•"/>
      <w:lvlJc w:val="left"/>
      <w:pPr>
        <w:ind w:left="5727" w:hanging="363"/>
      </w:pPr>
      <w:rPr>
        <w:rFonts w:hint="default"/>
        <w:lang w:val="ru-RU" w:eastAsia="en-US" w:bidi="ar-SA"/>
      </w:rPr>
    </w:lvl>
    <w:lvl w:ilvl="7" w:tplc="A970D45A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8" w:tplc="FC64125E">
      <w:numFmt w:val="bullet"/>
      <w:lvlText w:val="•"/>
      <w:lvlJc w:val="left"/>
      <w:pPr>
        <w:ind w:left="7590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72282824"/>
    <w:multiLevelType w:val="hybridMultilevel"/>
    <w:tmpl w:val="30F82952"/>
    <w:lvl w:ilvl="0" w:tplc="A7482536">
      <w:start w:val="1"/>
      <w:numFmt w:val="decimal"/>
      <w:lvlText w:val="%1."/>
      <w:lvlJc w:val="left"/>
      <w:pPr>
        <w:ind w:left="144" w:hanging="3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7"/>
        <w:szCs w:val="27"/>
        <w:lang w:val="ru-RU" w:eastAsia="en-US" w:bidi="ar-SA"/>
      </w:rPr>
    </w:lvl>
    <w:lvl w:ilvl="1" w:tplc="13F85CEC">
      <w:numFmt w:val="bullet"/>
      <w:lvlText w:val="•"/>
      <w:lvlJc w:val="left"/>
      <w:pPr>
        <w:ind w:left="1073" w:hanging="385"/>
      </w:pPr>
      <w:rPr>
        <w:rFonts w:hint="default"/>
        <w:lang w:val="ru-RU" w:eastAsia="en-US" w:bidi="ar-SA"/>
      </w:rPr>
    </w:lvl>
    <w:lvl w:ilvl="2" w:tplc="2B0A9008">
      <w:numFmt w:val="bullet"/>
      <w:lvlText w:val="•"/>
      <w:lvlJc w:val="left"/>
      <w:pPr>
        <w:ind w:left="2006" w:hanging="385"/>
      </w:pPr>
      <w:rPr>
        <w:rFonts w:hint="default"/>
        <w:lang w:val="ru-RU" w:eastAsia="en-US" w:bidi="ar-SA"/>
      </w:rPr>
    </w:lvl>
    <w:lvl w:ilvl="3" w:tplc="F4703070">
      <w:numFmt w:val="bullet"/>
      <w:lvlText w:val="•"/>
      <w:lvlJc w:val="left"/>
      <w:pPr>
        <w:ind w:left="2939" w:hanging="385"/>
      </w:pPr>
      <w:rPr>
        <w:rFonts w:hint="default"/>
        <w:lang w:val="ru-RU" w:eastAsia="en-US" w:bidi="ar-SA"/>
      </w:rPr>
    </w:lvl>
    <w:lvl w:ilvl="4" w:tplc="AAA03512">
      <w:numFmt w:val="bullet"/>
      <w:lvlText w:val="•"/>
      <w:lvlJc w:val="left"/>
      <w:pPr>
        <w:ind w:left="3873" w:hanging="385"/>
      </w:pPr>
      <w:rPr>
        <w:rFonts w:hint="default"/>
        <w:lang w:val="ru-RU" w:eastAsia="en-US" w:bidi="ar-SA"/>
      </w:rPr>
    </w:lvl>
    <w:lvl w:ilvl="5" w:tplc="39D4EA3E">
      <w:numFmt w:val="bullet"/>
      <w:lvlText w:val="•"/>
      <w:lvlJc w:val="left"/>
      <w:pPr>
        <w:ind w:left="4806" w:hanging="385"/>
      </w:pPr>
      <w:rPr>
        <w:rFonts w:hint="default"/>
        <w:lang w:val="ru-RU" w:eastAsia="en-US" w:bidi="ar-SA"/>
      </w:rPr>
    </w:lvl>
    <w:lvl w:ilvl="6" w:tplc="E5CED3FA">
      <w:numFmt w:val="bullet"/>
      <w:lvlText w:val="•"/>
      <w:lvlJc w:val="left"/>
      <w:pPr>
        <w:ind w:left="5739" w:hanging="385"/>
      </w:pPr>
      <w:rPr>
        <w:rFonts w:hint="default"/>
        <w:lang w:val="ru-RU" w:eastAsia="en-US" w:bidi="ar-SA"/>
      </w:rPr>
    </w:lvl>
    <w:lvl w:ilvl="7" w:tplc="99863DE0">
      <w:numFmt w:val="bullet"/>
      <w:lvlText w:val="•"/>
      <w:lvlJc w:val="left"/>
      <w:pPr>
        <w:ind w:left="6673" w:hanging="385"/>
      </w:pPr>
      <w:rPr>
        <w:rFonts w:hint="default"/>
        <w:lang w:val="ru-RU" w:eastAsia="en-US" w:bidi="ar-SA"/>
      </w:rPr>
    </w:lvl>
    <w:lvl w:ilvl="8" w:tplc="1ECE1292">
      <w:numFmt w:val="bullet"/>
      <w:lvlText w:val="•"/>
      <w:lvlJc w:val="left"/>
      <w:pPr>
        <w:ind w:left="7606" w:hanging="38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16"/>
    <w:rsid w:val="00076C07"/>
    <w:rsid w:val="00126BE7"/>
    <w:rsid w:val="005A7734"/>
    <w:rsid w:val="005B20FE"/>
    <w:rsid w:val="00A458A1"/>
    <w:rsid w:val="00CB6B16"/>
    <w:rsid w:val="00D960BD"/>
    <w:rsid w:val="00EA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E09D"/>
  <w15:chartTrackingRefBased/>
  <w15:docId w15:val="{E61E53A9-A4E2-49AA-83D3-F54388E4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2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Заголовок 3 Знак1 Знак,Заголовок 3 Знак Знак Знак,Знак8 Знак Знак Знак"/>
    <w:basedOn w:val="a"/>
    <w:next w:val="a"/>
    <w:link w:val="31"/>
    <w:semiHidden/>
    <w:unhideWhenUsed/>
    <w:qFormat/>
    <w:rsid w:val="00076C07"/>
    <w:pPr>
      <w:keepNext/>
      <w:jc w:val="center"/>
      <w:outlineLvl w:val="2"/>
    </w:pPr>
    <w:rPr>
      <w:rFonts w:ascii="Bashkort" w:hAnsi="Bashkort"/>
      <w:szCs w:val="20"/>
    </w:rPr>
  </w:style>
  <w:style w:type="paragraph" w:styleId="5">
    <w:name w:val="heading 5"/>
    <w:aliases w:val="Заголовок 5 Знак1 Знак,Заголовок 5 Знак Знак Знак,Знак6 Знак Знак Знак"/>
    <w:basedOn w:val="a"/>
    <w:next w:val="a"/>
    <w:link w:val="51"/>
    <w:semiHidden/>
    <w:unhideWhenUsed/>
    <w:qFormat/>
    <w:rsid w:val="00076C07"/>
    <w:pPr>
      <w:keepNext/>
      <w:jc w:val="center"/>
      <w:outlineLvl w:val="4"/>
    </w:pPr>
    <w:rPr>
      <w:rFonts w:ascii="Bashkort" w:hAnsi="Bashkort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076C0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uiPriority w:val="9"/>
    <w:semiHidden/>
    <w:rsid w:val="00076C07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character" w:customStyle="1" w:styleId="31">
    <w:name w:val="Заголовок 3 Знак1"/>
    <w:aliases w:val="Заголовок 3 Знак1 Знак Знак,Заголовок 3 Знак Знак Знак Знак,Знак8 Знак Знак Знак Знак"/>
    <w:link w:val="3"/>
    <w:semiHidden/>
    <w:locked/>
    <w:rsid w:val="00076C07"/>
    <w:rPr>
      <w:rFonts w:ascii="Bashkort" w:eastAsia="Times New Roman" w:hAnsi="Bashkort" w:cs="Times New Roman"/>
      <w:sz w:val="24"/>
      <w:szCs w:val="20"/>
      <w:lang w:eastAsia="ru-RU"/>
    </w:rPr>
  </w:style>
  <w:style w:type="character" w:customStyle="1" w:styleId="51">
    <w:name w:val="Заголовок 5 Знак1"/>
    <w:aliases w:val="Заголовок 5 Знак1 Знак Знак,Заголовок 5 Знак Знак Знак Знак,Знак6 Знак Знак Знак Знак"/>
    <w:link w:val="5"/>
    <w:semiHidden/>
    <w:locked/>
    <w:rsid w:val="00076C07"/>
    <w:rPr>
      <w:rFonts w:ascii="Bashkort" w:eastAsia="Times New Roman" w:hAnsi="Bashkort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2025-05-13T10:40:00Z</dcterms:created>
  <dcterms:modified xsi:type="dcterms:W3CDTF">2025-05-13T10:58:00Z</dcterms:modified>
</cp:coreProperties>
</file>