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009C" w14:textId="03165C2C" w:rsidR="00E83553" w:rsidRPr="005219EC" w:rsidRDefault="005E7ED9" w:rsidP="007556AF">
      <w:pPr>
        <w:spacing w:after="0" w:line="240" w:lineRule="auto"/>
        <w:jc w:val="center"/>
        <w:rPr>
          <w:b/>
          <w:sz w:val="20"/>
        </w:rPr>
      </w:pPr>
      <w:r>
        <w:rPr>
          <w:b/>
        </w:rPr>
        <w:t>проект</w:t>
      </w:r>
      <w:bookmarkStart w:id="0" w:name="_GoBack"/>
      <w:bookmarkEnd w:id="0"/>
    </w:p>
    <w:p w14:paraId="2849125A" w14:textId="77777777" w:rsidR="00E83553" w:rsidRPr="005219EC" w:rsidRDefault="00E83553" w:rsidP="007556AF">
      <w:pPr>
        <w:spacing w:after="0" w:line="240" w:lineRule="auto"/>
        <w:jc w:val="center"/>
        <w:rPr>
          <w:b/>
        </w:rPr>
      </w:pPr>
    </w:p>
    <w:p w14:paraId="1651CA95" w14:textId="77777777" w:rsidR="00E83553" w:rsidRPr="005219EC" w:rsidRDefault="00E83553" w:rsidP="007556AF">
      <w:pPr>
        <w:spacing w:after="0" w:line="240" w:lineRule="auto"/>
        <w:jc w:val="center"/>
        <w:rPr>
          <w:b/>
        </w:rPr>
      </w:pPr>
      <w:r w:rsidRPr="005219EC">
        <w:rPr>
          <w:b/>
        </w:rPr>
        <w:t>ПОСТАНОВЛЕНИЕ</w:t>
      </w:r>
    </w:p>
    <w:p w14:paraId="5AD57F55" w14:textId="77777777" w:rsidR="00E83553" w:rsidRPr="005219EC" w:rsidRDefault="00E83553" w:rsidP="007556AF">
      <w:pPr>
        <w:spacing w:after="0" w:line="240" w:lineRule="auto"/>
        <w:jc w:val="center"/>
        <w:rPr>
          <w:b/>
        </w:rPr>
      </w:pPr>
      <w:r w:rsidRPr="005219EC">
        <w:rPr>
          <w:b/>
        </w:rPr>
        <w:t>«___» ________20___ года № ____</w:t>
      </w:r>
    </w:p>
    <w:p w14:paraId="4B82CB7A" w14:textId="77777777" w:rsidR="00E83553" w:rsidRPr="005219EC" w:rsidRDefault="00E83553" w:rsidP="007556AF">
      <w:pPr>
        <w:widowControl w:val="0"/>
        <w:autoSpaceDE w:val="0"/>
        <w:autoSpaceDN w:val="0"/>
        <w:adjustRightInd w:val="0"/>
        <w:spacing w:after="0" w:line="240" w:lineRule="auto"/>
        <w:jc w:val="center"/>
        <w:rPr>
          <w:b/>
        </w:rPr>
      </w:pPr>
    </w:p>
    <w:p w14:paraId="73C4DADD" w14:textId="77777777"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14:paraId="4C9E81D8" w14:textId="3F271041" w:rsidR="00FB2CF8" w:rsidRPr="005219EC" w:rsidRDefault="00FB2CF8" w:rsidP="00FB2CF8">
      <w:pPr>
        <w:widowControl w:val="0"/>
        <w:autoSpaceDE w:val="0"/>
        <w:autoSpaceDN w:val="0"/>
        <w:adjustRightInd w:val="0"/>
        <w:spacing w:after="0" w:line="240" w:lineRule="auto"/>
        <w:jc w:val="center"/>
        <w:rPr>
          <w:b/>
          <w:bCs/>
          <w:sz w:val="20"/>
          <w:szCs w:val="20"/>
        </w:rPr>
      </w:pPr>
      <w:r w:rsidRPr="005219EC">
        <w:rPr>
          <w:b/>
          <w:bCs/>
        </w:rPr>
        <w:t xml:space="preserve">в </w:t>
      </w:r>
      <w:r w:rsidRPr="00612976">
        <w:rPr>
          <w:b/>
          <w:bCs/>
        </w:rPr>
        <w:t>сельско</w:t>
      </w:r>
      <w:r>
        <w:rPr>
          <w:b/>
          <w:bCs/>
        </w:rPr>
        <w:t>м</w:t>
      </w:r>
      <w:r w:rsidRPr="00612976">
        <w:rPr>
          <w:b/>
          <w:bCs/>
        </w:rPr>
        <w:t xml:space="preserve"> поселени</w:t>
      </w:r>
      <w:r>
        <w:rPr>
          <w:b/>
          <w:bCs/>
        </w:rPr>
        <w:t>и</w:t>
      </w:r>
      <w:r w:rsidRPr="00612976">
        <w:rPr>
          <w:b/>
          <w:bCs/>
        </w:rPr>
        <w:t xml:space="preserve"> </w:t>
      </w:r>
      <w:r>
        <w:rPr>
          <w:b/>
          <w:bCs/>
        </w:rPr>
        <w:t>Октябрьский</w:t>
      </w:r>
      <w:r w:rsidRPr="00612976">
        <w:rPr>
          <w:b/>
          <w:bCs/>
        </w:rPr>
        <w:t xml:space="preserve"> сельсовет муниципального района Благовещенский район Республики Башкортостан</w:t>
      </w:r>
      <w:r w:rsidRPr="005219EC">
        <w:rPr>
          <w:b/>
          <w:bCs/>
        </w:rPr>
        <w:t xml:space="preserve"> </w:t>
      </w:r>
    </w:p>
    <w:p w14:paraId="620D3E6E" w14:textId="6E1E5C15" w:rsidR="00E83553" w:rsidRPr="005219EC" w:rsidRDefault="00E83553" w:rsidP="007556AF">
      <w:pPr>
        <w:widowControl w:val="0"/>
        <w:autoSpaceDE w:val="0"/>
        <w:autoSpaceDN w:val="0"/>
        <w:adjustRightInd w:val="0"/>
        <w:spacing w:after="0" w:line="240" w:lineRule="auto"/>
        <w:jc w:val="center"/>
        <w:rPr>
          <w:b/>
          <w:bCs/>
        </w:rPr>
      </w:pPr>
    </w:p>
    <w:p w14:paraId="3120DC67" w14:textId="7829D59D" w:rsidR="00E83553" w:rsidRPr="005219EC" w:rsidRDefault="00E83553" w:rsidP="007556AF">
      <w:pPr>
        <w:widowControl w:val="0"/>
        <w:autoSpaceDE w:val="0"/>
        <w:autoSpaceDN w:val="0"/>
        <w:adjustRightInd w:val="0"/>
        <w:spacing w:after="0" w:line="240" w:lineRule="auto"/>
        <w:jc w:val="center"/>
        <w:rPr>
          <w:b/>
          <w:bCs/>
          <w:sz w:val="20"/>
          <w:szCs w:val="20"/>
        </w:rPr>
      </w:pPr>
    </w:p>
    <w:p w14:paraId="1C0DC8F5" w14:textId="77777777" w:rsidR="00E83553" w:rsidRPr="005219EC" w:rsidRDefault="00E83553" w:rsidP="00FB2CF8">
      <w:pPr>
        <w:pStyle w:val="aff"/>
        <w:rPr>
          <w:rFonts w:ascii="Times New Roman" w:hAnsi="Times New Roman"/>
          <w:b/>
          <w:sz w:val="28"/>
          <w:szCs w:val="28"/>
        </w:rPr>
      </w:pPr>
    </w:p>
    <w:p w14:paraId="10C61081" w14:textId="154693D4" w:rsidR="00E83553" w:rsidRPr="005219EC" w:rsidRDefault="00E83553" w:rsidP="00FB2CF8">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2CF8" w:rsidRPr="005219EC">
        <w:t xml:space="preserve">Администрация </w:t>
      </w:r>
      <w:r w:rsidR="00FB2CF8">
        <w:t>сельского поселения Октябрьский сельсовет муниципального района Благовещенский район Республики Башкортостан п о с т а н о в л я е т</w:t>
      </w:r>
      <w:r w:rsidRPr="005219EC">
        <w:t>:</w:t>
      </w:r>
    </w:p>
    <w:p w14:paraId="3D18C394" w14:textId="0FE9D24A" w:rsidR="00E83553" w:rsidRPr="00FB2CF8" w:rsidRDefault="00E83553" w:rsidP="00FB2CF8">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FB2CF8">
        <w:t xml:space="preserve"> </w:t>
      </w:r>
      <w:r w:rsidRPr="005219EC">
        <w:rPr>
          <w:bCs/>
        </w:rPr>
        <w:t xml:space="preserve">в </w:t>
      </w:r>
      <w:r w:rsidR="00FB2CF8">
        <w:t>сельском поселении Октябрьский сельсовет муниципального района Благовещенский район Республики Башкортостан</w:t>
      </w:r>
      <w:r w:rsidR="00FB2CF8" w:rsidRPr="005219EC">
        <w:t>.</w:t>
      </w:r>
    </w:p>
    <w:p w14:paraId="611473C5" w14:textId="11D3C374" w:rsidR="00D4596D" w:rsidRDefault="00D4596D" w:rsidP="007556AF">
      <w:pPr>
        <w:spacing w:after="0" w:line="240" w:lineRule="auto"/>
        <w:ind w:firstLine="709"/>
        <w:jc w:val="both"/>
      </w:pPr>
      <w:r>
        <w:rPr>
          <w:lang w:val="be-BY"/>
        </w:rPr>
        <w:t>2.</w:t>
      </w:r>
      <w:r w:rsidRPr="007F1BD3">
        <w:rPr>
          <w:lang w:val="be-BY"/>
        </w:rPr>
        <w:t xml:space="preserve">Признать утратившим силу </w:t>
      </w:r>
      <w:r w:rsidRPr="007F1BD3">
        <w:t xml:space="preserve">постановление № </w:t>
      </w:r>
      <w:r>
        <w:t>23</w:t>
      </w:r>
      <w:r w:rsidRPr="007F1BD3">
        <w:t xml:space="preserve"> от 2</w:t>
      </w:r>
      <w:r>
        <w:t>7</w:t>
      </w:r>
      <w:r w:rsidRPr="007F1BD3">
        <w:t>.0</w:t>
      </w:r>
      <w:r>
        <w:t>7</w:t>
      </w:r>
      <w:r w:rsidRPr="007F1BD3">
        <w:t>.20</w:t>
      </w:r>
      <w:r>
        <w:t>21</w:t>
      </w:r>
      <w:r w:rsidRPr="007F1BD3">
        <w:t xml:space="preserve">г «Об утверждении Административного регламента предоставления муниципальной услуги </w:t>
      </w:r>
      <w:r w:rsidRPr="007F1BD3">
        <w:rPr>
          <w:bCs/>
        </w:rPr>
        <w:t xml:space="preserve"> «Присвоение и аннулирование  адресов объекту адресации» в сельском поселении Октябрьский сельсовет муниципального района Благовещенский район Республики Башкортостан</w:t>
      </w:r>
      <w:r w:rsidRPr="007F1BD3">
        <w:rPr>
          <w:color w:val="000000"/>
        </w:rPr>
        <w:t>»</w:t>
      </w:r>
    </w:p>
    <w:p w14:paraId="65AF03E6" w14:textId="77777777" w:rsidR="00FA448F" w:rsidRPr="005219EC" w:rsidRDefault="00FA448F" w:rsidP="00FA448F">
      <w:pPr>
        <w:spacing w:after="0" w:line="240" w:lineRule="auto"/>
        <w:ind w:firstLine="709"/>
        <w:jc w:val="both"/>
      </w:pPr>
      <w:r>
        <w:t>3</w:t>
      </w:r>
      <w:r w:rsidRPr="005219EC">
        <w:t>. Настоящее постановление вступает в силу на следующий день, после дня его официальног</w:t>
      </w:r>
      <w:r>
        <w:t>о опубликования (обнародования).</w:t>
      </w:r>
    </w:p>
    <w:p w14:paraId="063581CC" w14:textId="77777777" w:rsidR="00FA448F" w:rsidRPr="005219EC" w:rsidRDefault="00FA448F" w:rsidP="00FA448F">
      <w:pPr>
        <w:pStyle w:val="a3"/>
        <w:autoSpaceDE w:val="0"/>
        <w:autoSpaceDN w:val="0"/>
        <w:adjustRightInd w:val="0"/>
        <w:spacing w:after="0" w:line="240" w:lineRule="auto"/>
        <w:ind w:left="0" w:firstLine="709"/>
        <w:jc w:val="both"/>
        <w:rPr>
          <w:lang w:eastAsia="ru-RU"/>
        </w:rPr>
      </w:pPr>
      <w:r>
        <w:rPr>
          <w:lang w:eastAsia="ru-RU"/>
        </w:rPr>
        <w:t>4</w:t>
      </w:r>
      <w:r w:rsidRPr="005219EC">
        <w:rPr>
          <w:lang w:eastAsia="ru-RU"/>
        </w:rPr>
        <w:t xml:space="preserve">. </w:t>
      </w:r>
      <w:r w:rsidRPr="00692E5E">
        <w:t xml:space="preserve">Разместить настоящее Постановление на официальном сайте </w:t>
      </w:r>
      <w:r w:rsidRPr="00DD0389">
        <w:t>администрации сельского поселения Октябрьский сельсовет муниципального района Благовещенский район Республики Башкортостан</w:t>
      </w:r>
    </w:p>
    <w:p w14:paraId="4DC13085" w14:textId="77777777" w:rsidR="00FA448F" w:rsidRDefault="00FA448F" w:rsidP="00FA448F">
      <w:pPr>
        <w:autoSpaceDE w:val="0"/>
        <w:autoSpaceDN w:val="0"/>
        <w:adjustRightInd w:val="0"/>
        <w:spacing w:after="0" w:line="240" w:lineRule="auto"/>
        <w:ind w:firstLine="709"/>
        <w:jc w:val="both"/>
      </w:pPr>
      <w:r>
        <w:t>5</w:t>
      </w:r>
      <w:r w:rsidRPr="005219EC">
        <w:t xml:space="preserve">. Контроль за исполнением настоящего постановления </w:t>
      </w:r>
      <w:r>
        <w:t>оставляю за собой.</w:t>
      </w:r>
    </w:p>
    <w:p w14:paraId="076F4E1D" w14:textId="77777777" w:rsidR="00FA448F" w:rsidRDefault="00FA448F" w:rsidP="00FA448F">
      <w:pPr>
        <w:autoSpaceDE w:val="0"/>
        <w:autoSpaceDN w:val="0"/>
        <w:adjustRightInd w:val="0"/>
        <w:spacing w:after="0" w:line="240" w:lineRule="auto"/>
        <w:ind w:firstLine="709"/>
        <w:jc w:val="both"/>
      </w:pPr>
    </w:p>
    <w:p w14:paraId="23F9A7BA" w14:textId="77777777" w:rsidR="00E83553" w:rsidRPr="005219EC" w:rsidRDefault="00E83553" w:rsidP="007556AF">
      <w:pPr>
        <w:autoSpaceDE w:val="0"/>
        <w:autoSpaceDN w:val="0"/>
        <w:adjustRightInd w:val="0"/>
        <w:spacing w:after="0" w:line="240" w:lineRule="auto"/>
        <w:ind w:firstLine="709"/>
        <w:jc w:val="both"/>
      </w:pPr>
    </w:p>
    <w:p w14:paraId="28E14D88" w14:textId="6C337989" w:rsidR="00E83553" w:rsidRPr="005219EC" w:rsidRDefault="00E83553" w:rsidP="00FA448F">
      <w:pPr>
        <w:spacing w:after="0" w:line="240" w:lineRule="auto"/>
      </w:pPr>
      <w:r w:rsidRPr="005219EC">
        <w:t>Глава</w:t>
      </w:r>
      <w:r w:rsidR="00FA448F">
        <w:t xml:space="preserve"> сельского поселения                                                                А.Н. </w:t>
      </w:r>
      <w:proofErr w:type="spellStart"/>
      <w:r w:rsidR="00FA448F">
        <w:t>Коряковцев</w:t>
      </w:r>
      <w:proofErr w:type="spellEnd"/>
    </w:p>
    <w:p w14:paraId="4F342CB3" w14:textId="77777777" w:rsidR="00E83553" w:rsidRPr="005219EC" w:rsidRDefault="00E83553" w:rsidP="007556AF">
      <w:pPr>
        <w:tabs>
          <w:tab w:val="left" w:pos="7425"/>
        </w:tabs>
        <w:spacing w:after="0" w:line="240" w:lineRule="auto"/>
        <w:rPr>
          <w:b/>
        </w:rPr>
      </w:pPr>
    </w:p>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64368102" w14:textId="77777777" w:rsidR="00E83553" w:rsidRPr="005219EC" w:rsidRDefault="00E83553" w:rsidP="007556AF">
      <w:pPr>
        <w:tabs>
          <w:tab w:val="left" w:pos="7425"/>
        </w:tabs>
        <w:spacing w:after="0" w:line="240" w:lineRule="auto"/>
        <w:ind w:firstLine="851"/>
        <w:jc w:val="right"/>
        <w:rPr>
          <w:b/>
        </w:rPr>
      </w:pPr>
    </w:p>
    <w:p w14:paraId="1A001ACC"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7F1BE969" w14:textId="77777777" w:rsidR="00FA448F" w:rsidRPr="007F1BD3" w:rsidRDefault="00FA448F" w:rsidP="00FA448F">
      <w:pPr>
        <w:tabs>
          <w:tab w:val="left" w:pos="7425"/>
        </w:tabs>
        <w:spacing w:after="0" w:line="240" w:lineRule="auto"/>
        <w:ind w:firstLine="851"/>
        <w:jc w:val="right"/>
        <w:rPr>
          <w:sz w:val="24"/>
          <w:szCs w:val="24"/>
        </w:rPr>
      </w:pPr>
      <w:r w:rsidRPr="007F1BD3">
        <w:rPr>
          <w:sz w:val="24"/>
          <w:szCs w:val="24"/>
        </w:rPr>
        <w:lastRenderedPageBreak/>
        <w:t>Утвержден</w:t>
      </w:r>
    </w:p>
    <w:p w14:paraId="6CD655F2"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 xml:space="preserve">постановлением Администрации </w:t>
      </w:r>
    </w:p>
    <w:p w14:paraId="75AC1CB9"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сельского поселения Октябрьский сельсовет</w:t>
      </w:r>
    </w:p>
    <w:p w14:paraId="66D6D021"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 xml:space="preserve">муниципального района </w:t>
      </w:r>
    </w:p>
    <w:p w14:paraId="59FB639E"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Благовещенский район</w:t>
      </w:r>
    </w:p>
    <w:p w14:paraId="1C29983D" w14:textId="77777777" w:rsidR="00FA448F" w:rsidRPr="007F1BD3" w:rsidRDefault="00FA448F" w:rsidP="00FA448F">
      <w:pPr>
        <w:widowControl w:val="0"/>
        <w:autoSpaceDE w:val="0"/>
        <w:autoSpaceDN w:val="0"/>
        <w:adjustRightInd w:val="0"/>
        <w:spacing w:after="0" w:line="240" w:lineRule="auto"/>
        <w:ind w:firstLine="851"/>
        <w:jc w:val="right"/>
        <w:rPr>
          <w:sz w:val="24"/>
          <w:szCs w:val="24"/>
        </w:rPr>
      </w:pPr>
      <w:r w:rsidRPr="007F1BD3">
        <w:rPr>
          <w:sz w:val="24"/>
          <w:szCs w:val="24"/>
        </w:rPr>
        <w:t>Республики Башкортостан</w:t>
      </w:r>
    </w:p>
    <w:p w14:paraId="02C22EF6" w14:textId="2AB55CE2" w:rsidR="00FA448F" w:rsidRPr="007F1BD3" w:rsidRDefault="00FA448F" w:rsidP="00FA448F">
      <w:pPr>
        <w:widowControl w:val="0"/>
        <w:autoSpaceDE w:val="0"/>
        <w:autoSpaceDN w:val="0"/>
        <w:adjustRightInd w:val="0"/>
        <w:spacing w:after="0" w:line="240" w:lineRule="auto"/>
        <w:ind w:firstLine="851"/>
        <w:jc w:val="right"/>
        <w:rPr>
          <w:sz w:val="24"/>
          <w:szCs w:val="24"/>
        </w:rPr>
      </w:pPr>
      <w:r>
        <w:rPr>
          <w:sz w:val="24"/>
          <w:szCs w:val="24"/>
        </w:rPr>
        <w:t>от   2023 года №</w:t>
      </w:r>
    </w:p>
    <w:p w14:paraId="63859D76" w14:textId="77777777" w:rsidR="00E83553" w:rsidRPr="005219EC" w:rsidRDefault="00E83553" w:rsidP="007556AF">
      <w:pPr>
        <w:widowControl w:val="0"/>
        <w:spacing w:after="0" w:line="240" w:lineRule="auto"/>
        <w:ind w:firstLine="567"/>
        <w:contextualSpacing/>
        <w:jc w:val="center"/>
        <w:rPr>
          <w:b/>
        </w:rPr>
      </w:pPr>
    </w:p>
    <w:p w14:paraId="186CDF1A" w14:textId="4EDDD0FC" w:rsidR="00FA448F" w:rsidRDefault="00E83553" w:rsidP="00FA448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roofErr w:type="gramStart"/>
      <w:r w:rsidR="005F66C6" w:rsidRPr="005219EC">
        <w:rPr>
          <w:b/>
          <w:bCs/>
        </w:rPr>
        <w:t>в</w:t>
      </w:r>
      <w:r w:rsidRPr="005219EC">
        <w:rPr>
          <w:bCs/>
        </w:rPr>
        <w:t xml:space="preserve"> </w:t>
      </w:r>
      <w:r w:rsidR="00FA448F">
        <w:rPr>
          <w:b/>
          <w:bCs/>
        </w:rPr>
        <w:t xml:space="preserve"> сельском</w:t>
      </w:r>
      <w:proofErr w:type="gramEnd"/>
      <w:r w:rsidR="00FA448F">
        <w:rPr>
          <w:b/>
          <w:bCs/>
        </w:rPr>
        <w:t xml:space="preserve"> поселении Октябрьский сельсовет муниципального района Благовещенский район </w:t>
      </w:r>
    </w:p>
    <w:p w14:paraId="76A602BC" w14:textId="110D8617" w:rsidR="00E83553" w:rsidRPr="005219EC" w:rsidRDefault="00FA448F" w:rsidP="00FA448F">
      <w:pPr>
        <w:widowControl w:val="0"/>
        <w:autoSpaceDE w:val="0"/>
        <w:autoSpaceDN w:val="0"/>
        <w:adjustRightInd w:val="0"/>
        <w:spacing w:after="0" w:line="240" w:lineRule="auto"/>
        <w:jc w:val="center"/>
        <w:rPr>
          <w:b/>
          <w:bCs/>
        </w:rPr>
      </w:pPr>
      <w:r>
        <w:rPr>
          <w:b/>
          <w:bCs/>
        </w:rPr>
        <w:t>Республики Башкортостан</w:t>
      </w: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36AE73CD"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адресации адресов</w:t>
      </w:r>
      <w:r w:rsidR="00FA448F" w:rsidRPr="00FA448F">
        <w:t xml:space="preserve"> </w:t>
      </w:r>
      <w:r w:rsidR="00FA448F">
        <w:t>в</w:t>
      </w:r>
      <w:r w:rsidR="00FA448F" w:rsidRPr="00B541A0">
        <w:t xml:space="preserve"> </w:t>
      </w:r>
      <w:r w:rsidR="00FA448F">
        <w:rPr>
          <w:bCs/>
        </w:rPr>
        <w:t>сельском</w:t>
      </w:r>
      <w:r w:rsidR="00FA448F" w:rsidRPr="00B541A0">
        <w:rPr>
          <w:bCs/>
        </w:rPr>
        <w:t xml:space="preserve"> поселении </w:t>
      </w:r>
      <w:r w:rsidR="00FA448F">
        <w:rPr>
          <w:bCs/>
        </w:rPr>
        <w:t>Октябрьский сельсовет</w:t>
      </w:r>
      <w:r w:rsidR="00FA448F" w:rsidRPr="00B541A0">
        <w:rPr>
          <w:bCs/>
        </w:rPr>
        <w:t xml:space="preserve"> </w:t>
      </w:r>
      <w:r w:rsidR="00FA448F" w:rsidRPr="00B541A0">
        <w:rPr>
          <w:color w:val="000000"/>
        </w:rPr>
        <w:t>муниципального района Благовещенский район Республики Башкортостан</w:t>
      </w:r>
      <w:r w:rsidRPr="005219EC">
        <w:t xml:space="preserve">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5219EC">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6F1EA7BB" w14:textId="79A0B2BA" w:rsidR="00826605" w:rsidRPr="00FA448F" w:rsidRDefault="00024201" w:rsidP="00FA448F">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w:t>
      </w:r>
      <w:r w:rsidR="00FA448F" w:rsidRPr="00FA448F">
        <w:t xml:space="preserve"> </w:t>
      </w:r>
      <w:r w:rsidR="00FA448F">
        <w:t>Октябрьский сельсовет муниципального района Благовещенский район Республики Башкортостан</w:t>
      </w:r>
      <w:r w:rsidR="00826605" w:rsidRPr="005219EC">
        <w:t xml:space="preserve"> ;</w:t>
      </w:r>
    </w:p>
    <w:p w14:paraId="0615A4DA" w14:textId="77777777"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17C77EDE" w14:textId="360647AD" w:rsidR="007E725C" w:rsidRDefault="007E725C" w:rsidP="007E725C">
      <w:pPr>
        <w:numPr>
          <w:ilvl w:val="0"/>
          <w:numId w:val="47"/>
        </w:numPr>
        <w:spacing w:after="0" w:line="240" w:lineRule="auto"/>
        <w:ind w:firstLine="709"/>
        <w:jc w:val="both"/>
      </w:pPr>
      <w:r>
        <w:t>непосредственно при личном приеме заявителя в Администрации</w:t>
      </w:r>
      <w:r w:rsidR="00FA448F">
        <w:t xml:space="preserve"> сельского поселения</w:t>
      </w:r>
      <w:r w:rsidR="00FA448F" w:rsidRPr="00FA448F">
        <w:t xml:space="preserve"> </w:t>
      </w:r>
      <w:r w:rsidR="00FA448F">
        <w:t>Октябрьский сельсовет муниципального района Благовещенский район Республики Башкортостан</w:t>
      </w:r>
      <w:r>
        <w:t>,</w:t>
      </w:r>
      <w:r>
        <w:rPr>
          <w:vertAlign w:val="superscript"/>
        </w:rPr>
        <w:footnoteReference w:id="1"/>
      </w:r>
      <w:r>
        <w:t xml:space="preserve"> </w:t>
      </w:r>
    </w:p>
    <w:p w14:paraId="454C1B91" w14:textId="05344FD0" w:rsidR="007E725C" w:rsidRDefault="00FA448F" w:rsidP="007E725C">
      <w:pPr>
        <w:spacing w:after="0" w:line="240" w:lineRule="auto"/>
        <w:ind w:firstLine="709"/>
        <w:jc w:val="both"/>
      </w:pPr>
      <w:r>
        <w:t xml:space="preserve"> </w:t>
      </w:r>
      <w:r w:rsidR="007E725C">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FB2CF8">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65A71700" w:rsidR="007E725C" w:rsidRDefault="007E725C" w:rsidP="007E725C">
      <w:pPr>
        <w:spacing w:after="0" w:line="240" w:lineRule="auto"/>
        <w:ind w:firstLine="709"/>
        <w:jc w:val="both"/>
      </w:pPr>
      <w:r>
        <w:t xml:space="preserve">на официальном сайте Администрации (Уполномоченного органа) </w:t>
      </w:r>
      <w:r w:rsidR="00FA448F" w:rsidRPr="0029573A">
        <w:t>https://oktyabr-blag.ru</w:t>
      </w:r>
      <w:r w:rsidR="00FA448F">
        <w:t>)</w:t>
      </w:r>
      <w:r w:rsidR="00FA448F" w:rsidRPr="00EB4ED7">
        <w:rPr>
          <w:color w:val="000000"/>
        </w:rPr>
        <w:t>;</w:t>
      </w:r>
      <w:r>
        <w:t xml:space="preserve"> (далее – официальный сайт);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lastRenderedPageBreak/>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5ADBD783" w:rsidR="00274FEC" w:rsidRPr="00A73CA9" w:rsidRDefault="000578E8" w:rsidP="008573A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573AC">
        <w:t xml:space="preserve">сельского поселения Октябрьский сельсовет муниципального района Благовещенский </w:t>
      </w:r>
      <w:r w:rsidR="008573AC" w:rsidRPr="00A73CA9">
        <w:t xml:space="preserve">район Республики Башкортостан </w:t>
      </w:r>
      <w:r w:rsidR="00274FEC" w:rsidRPr="00A73CA9">
        <w:rPr>
          <w:rFonts w:eastAsia="Calibri"/>
        </w:rPr>
        <w:t xml:space="preserve">в лице </w:t>
      </w:r>
      <w:r w:rsidR="00A73CA9" w:rsidRPr="00A73CA9">
        <w:rPr>
          <w:rFonts w:eastAsia="Calibri"/>
        </w:rPr>
        <w:t>главы сельского поселения.</w:t>
      </w:r>
    </w:p>
    <w:p w14:paraId="325DDC24" w14:textId="77777777" w:rsidR="007C4681" w:rsidRPr="005219EC" w:rsidRDefault="00E42DC8" w:rsidP="007556AF">
      <w:pPr>
        <w:autoSpaceDE w:val="0"/>
        <w:autoSpaceDN w:val="0"/>
        <w:adjustRightInd w:val="0"/>
        <w:spacing w:after="0" w:line="240" w:lineRule="auto"/>
        <w:ind w:firstLine="709"/>
        <w:jc w:val="both"/>
      </w:pPr>
      <w:r w:rsidRPr="00A73CA9">
        <w:t>2.3</w:t>
      </w:r>
      <w:r w:rsidR="007C4681" w:rsidRPr="00A73CA9">
        <w:t xml:space="preserve">. В предоставлении </w:t>
      </w:r>
      <w:r w:rsidRPr="00A73CA9">
        <w:t>муниципальной</w:t>
      </w:r>
      <w:r w:rsidR="007C4681" w:rsidRPr="00A73CA9">
        <w:t xml:space="preserve"> услуги принимают </w:t>
      </w:r>
      <w:r w:rsidR="007C4681" w:rsidRPr="005219EC">
        <w:t>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41DC1639"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r w:rsidR="008573AC">
        <w:t>.</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FB2CF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FB2CF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FB2CF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реестра, </w:t>
      </w:r>
      <w:r>
        <w:lastRenderedPageBreak/>
        <w:t>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lastRenderedPageBreak/>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lastRenderedPageBreak/>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002E4E49" w:rsidRPr="005219EC">
        <w:lastRenderedPageBreak/>
        <w:t>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w:t>
      </w:r>
      <w:r w:rsidRPr="005219EC">
        <w:rPr>
          <w:rFonts w:eastAsia="Calibri"/>
        </w:rPr>
        <w:lastRenderedPageBreak/>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lastRenderedPageBreak/>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lastRenderedPageBreak/>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5219EC">
        <w:lastRenderedPageBreak/>
        <w:t>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сурдопереводчика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lastRenderedPageBreak/>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 xml:space="preserve">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1E3E7617"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lastRenderedPageBreak/>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w:t>
      </w:r>
      <w:r w:rsidR="007818A6" w:rsidRPr="005219EC">
        <w:lastRenderedPageBreak/>
        <w:t xml:space="preserve">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proofErr w:type="gramStart"/>
      <w:r w:rsidR="007818A6" w:rsidRPr="005219EC">
        <w:t>в срок</w:t>
      </w:r>
      <w:proofErr w:type="gramEnd"/>
      <w:r w:rsidR="007818A6" w:rsidRPr="005219EC">
        <w:t xml:space="preserve">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lastRenderedPageBreak/>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lastRenderedPageBreak/>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0"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471787EB" w14:textId="77777777" w:rsidR="004C24B3" w:rsidRPr="00535269" w:rsidRDefault="007A501F" w:rsidP="004C24B3">
      <w:pPr>
        <w:autoSpaceDE w:val="0"/>
        <w:autoSpaceDN w:val="0"/>
        <w:adjustRightInd w:val="0"/>
        <w:spacing w:after="0" w:line="240" w:lineRule="auto"/>
        <w:ind w:firstLine="709"/>
        <w:jc w:val="both"/>
      </w:pPr>
      <w:hyperlink r:id="rId31"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7A501F" w:rsidP="004C24B3">
      <w:pPr>
        <w:autoSpaceDE w:val="0"/>
        <w:autoSpaceDN w:val="0"/>
        <w:adjustRightInd w:val="0"/>
        <w:spacing w:after="0" w:line="240" w:lineRule="auto"/>
        <w:ind w:firstLine="709"/>
        <w:jc w:val="both"/>
        <w:rPr>
          <w:b/>
        </w:rPr>
      </w:pPr>
      <w:hyperlink r:id="rId32"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535269">
        <w:lastRenderedPageBreak/>
        <w:t xml:space="preserve">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w:t>
      </w:r>
      <w:r w:rsidRPr="00535269">
        <w:lastRenderedPageBreak/>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1A7F87" w:rsidRDefault="00647BE0" w:rsidP="00647BE0">
      <w:pPr>
        <w:spacing w:after="0" w:line="240" w:lineRule="auto"/>
        <w:jc w:val="center"/>
        <w:rPr>
          <w:rFonts w:eastAsia="Times New Roman"/>
          <w:sz w:val="26"/>
          <w:lang w:eastAsia="ru-RU"/>
        </w:rPr>
      </w:pPr>
      <w:r w:rsidRPr="001A7F87">
        <w:rPr>
          <w:rFonts w:eastAsia="Times New Roman"/>
          <w:sz w:val="26"/>
          <w:lang w:eastAsia="ru-RU"/>
        </w:rPr>
        <w:t>Уведомление</w:t>
      </w:r>
    </w:p>
    <w:p w14:paraId="3517C349" w14:textId="77777777" w:rsidR="00647BE0" w:rsidRPr="001A7F87"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4"/>
        </w:rPr>
      </w:pPr>
      <w:r w:rsidRPr="001A7F87">
        <w:rPr>
          <w:rFonts w:eastAsia="Times New Roman"/>
          <w:sz w:val="26"/>
          <w:lang w:eastAsia="ru-RU"/>
        </w:rPr>
        <w:t xml:space="preserve">об отказе в приеме документов, необходимых для предоставления муниципальной услуги </w:t>
      </w:r>
      <w:r w:rsidR="00A93F68" w:rsidRPr="001A7F87">
        <w:rPr>
          <w:rFonts w:eastAsia="Times New Roman"/>
          <w:sz w:val="26"/>
          <w:lang w:eastAsia="ru-RU"/>
        </w:rPr>
        <w:t>«Присвоение и аннулирование адресов»</w:t>
      </w:r>
    </w:p>
    <w:p w14:paraId="6BAB98F7" w14:textId="77777777" w:rsidR="00647BE0" w:rsidRPr="001A7F8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1A7F87">
        <w:rPr>
          <w:rFonts w:eastAsia="Times New Roman"/>
          <w:sz w:val="26"/>
          <w:lang w:eastAsia="ru-RU"/>
        </w:rPr>
        <w:t xml:space="preserve">Настоящим подтверждается, что при приеме заявления на предоставление муниципальной услуги </w:t>
      </w:r>
      <w:r w:rsidR="00A93F68" w:rsidRPr="001A7F87">
        <w:rPr>
          <w:rFonts w:eastAsia="Times New Roman"/>
          <w:sz w:val="26"/>
          <w:lang w:eastAsia="ru-RU"/>
        </w:rPr>
        <w:t xml:space="preserve">«Присвоение и аннулирование адресов» </w:t>
      </w:r>
      <w:r w:rsidRPr="001A7F87">
        <w:rPr>
          <w:rFonts w:eastAsia="Calibri"/>
          <w:sz w:val="26"/>
        </w:rPr>
        <w:t xml:space="preserve">(далее - </w:t>
      </w:r>
      <w:r w:rsidRPr="001A7F87">
        <w:rPr>
          <w:rFonts w:eastAsia="Times New Roman"/>
          <w:sz w:val="26"/>
          <w:lang w:eastAsia="ru-RU"/>
        </w:rPr>
        <w:t>муниципальная услуга</w:t>
      </w:r>
      <w:r w:rsidRPr="001A7F87">
        <w:rPr>
          <w:rFonts w:eastAsia="Calibri"/>
          <w:sz w:val="26"/>
        </w:rPr>
        <w:t xml:space="preserve">) </w:t>
      </w:r>
      <w:r w:rsidRPr="001A7F87">
        <w:rPr>
          <w:rFonts w:eastAsia="Times New Roman"/>
          <w:sz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1A7F87">
        <w:rPr>
          <w:rFonts w:eastAsia="Calibri"/>
          <w:sz w:val="26"/>
        </w:rPr>
        <w:t>, предусмотренные пунктами 2.8.2 Административного регламента</w:t>
      </w:r>
      <w:r w:rsidRPr="00535269">
        <w:rPr>
          <w:rFonts w:eastAsia="Calibri"/>
        </w:rPr>
        <w:t xml:space="preserve">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14:paraId="68FB314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14:paraId="4A35CC77" w14:textId="295ADF97" w:rsidR="00647BE0" w:rsidRPr="001A7F87" w:rsidRDefault="00647BE0" w:rsidP="001A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14:paraId="0CF1BF29" w14:textId="77777777"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14:paraId="313F37C6" w14:textId="77777777"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32F16DC1" w14:textId="77777777"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803082">
          <w:headerReference w:type="default" r:id="rId33"/>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BB6518B" w14:textId="1E4068DE" w:rsidR="00195379" w:rsidRPr="001A7F87" w:rsidRDefault="00195379" w:rsidP="001A7F87">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337"/>
        <w:gridCol w:w="2433"/>
        <w:gridCol w:w="2352"/>
        <w:gridCol w:w="2342"/>
        <w:gridCol w:w="2654"/>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электронного взаимодействия Республики Башкортостан </w:t>
            </w:r>
            <w:hyperlink r:id="rId34" w:history="1">
              <w:r>
                <w:rPr>
                  <w:rStyle w:val="a5"/>
                  <w:color w:val="000000"/>
                  <w:sz w:val="24"/>
                  <w:szCs w:val="24"/>
                </w:rPr>
                <w:t>(</w:t>
              </w:r>
            </w:hyperlink>
            <w:hyperlink r:id="rId35"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w:t>
            </w:r>
            <w:r w:rsidRPr="000D5C3D">
              <w:rPr>
                <w:sz w:val="24"/>
                <w:szCs w:val="24"/>
              </w:rPr>
              <w:lastRenderedPageBreak/>
              <w:t xml:space="preserve">в личный кабинет 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w:t>
            </w:r>
            <w:r w:rsidRPr="00265E01">
              <w:rPr>
                <w:sz w:val="24"/>
                <w:szCs w:val="24"/>
              </w:rPr>
              <w:lastRenderedPageBreak/>
              <w:t>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t xml:space="preserve">сформированный комплект документов, необходимых для </w:t>
            </w:r>
            <w:r w:rsidRPr="0021763A">
              <w:rPr>
                <w:sz w:val="24"/>
                <w:szCs w:val="24"/>
              </w:rPr>
              <w:lastRenderedPageBreak/>
              <w:t>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lastRenderedPageBreak/>
              <w:t xml:space="preserve">проверка соответствия документов и сведений </w:t>
            </w:r>
            <w:r w:rsidRPr="0021763A">
              <w:rPr>
                <w:bCs/>
                <w:sz w:val="24"/>
                <w:szCs w:val="24"/>
              </w:rPr>
              <w:lastRenderedPageBreak/>
              <w:t>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lastRenderedPageBreak/>
              <w:t>до 2 дней</w:t>
            </w:r>
          </w:p>
        </w:tc>
        <w:tc>
          <w:tcPr>
            <w:tcW w:w="2361" w:type="dxa"/>
          </w:tcPr>
          <w:p w14:paraId="5E33F78A" w14:textId="77777777" w:rsidR="00195379" w:rsidRDefault="00195379" w:rsidP="0056779E">
            <w:pPr>
              <w:rPr>
                <w:sz w:val="24"/>
                <w:szCs w:val="24"/>
              </w:rPr>
            </w:pPr>
            <w:r w:rsidRPr="0021763A">
              <w:rPr>
                <w:sz w:val="24"/>
                <w:szCs w:val="24"/>
              </w:rPr>
              <w:t xml:space="preserve">должностное лицо Администрации (Уполномоченного органа), </w:t>
            </w:r>
            <w:r w:rsidRPr="0021763A">
              <w:rPr>
                <w:sz w:val="24"/>
                <w:szCs w:val="24"/>
              </w:rPr>
              <w:lastRenderedPageBreak/>
              <w:t>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lastRenderedPageBreak/>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w:t>
            </w:r>
            <w:r w:rsidRPr="0021763A">
              <w:rPr>
                <w:bCs/>
                <w:sz w:val="24"/>
                <w:szCs w:val="24"/>
              </w:rPr>
              <w:lastRenderedPageBreak/>
              <w:t>для отказа в предоставлении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lastRenderedPageBreak/>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Pr="002B1350" w:rsidRDefault="00195379" w:rsidP="0056779E">
            <w:pPr>
              <w:rPr>
                <w:sz w:val="22"/>
                <w:szCs w:val="24"/>
              </w:rPr>
            </w:pPr>
            <w:r w:rsidRPr="0021763A">
              <w:rPr>
                <w:sz w:val="24"/>
                <w:szCs w:val="24"/>
              </w:rPr>
              <w:t xml:space="preserve">подготовка на </w:t>
            </w:r>
            <w:r w:rsidRPr="002B1350">
              <w:rPr>
                <w:sz w:val="22"/>
                <w:szCs w:val="24"/>
              </w:rPr>
              <w:t>бумажном носителе проекта результата предоставления муниципальной услуги;</w:t>
            </w:r>
          </w:p>
          <w:p w14:paraId="56D94C2D" w14:textId="77777777" w:rsidR="00195379" w:rsidRPr="002B1350" w:rsidRDefault="00195379" w:rsidP="0056779E">
            <w:pPr>
              <w:rPr>
                <w:sz w:val="22"/>
                <w:szCs w:val="24"/>
              </w:rPr>
            </w:pPr>
          </w:p>
          <w:p w14:paraId="694C34DC" w14:textId="77777777" w:rsidR="00195379" w:rsidRPr="002B1350" w:rsidRDefault="00195379" w:rsidP="0056779E">
            <w:pPr>
              <w:rPr>
                <w:bCs/>
                <w:sz w:val="22"/>
                <w:szCs w:val="24"/>
              </w:rPr>
            </w:pPr>
            <w:r w:rsidRPr="002B1350">
              <w:rPr>
                <w:bCs/>
                <w:sz w:val="22"/>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2B1350" w:rsidRDefault="00195379" w:rsidP="0056779E">
            <w:pPr>
              <w:rPr>
                <w:bCs/>
                <w:sz w:val="22"/>
                <w:szCs w:val="24"/>
              </w:rPr>
            </w:pPr>
          </w:p>
          <w:p w14:paraId="057AAF95" w14:textId="77777777" w:rsidR="00195379" w:rsidRDefault="00195379" w:rsidP="0056779E">
            <w:pPr>
              <w:rPr>
                <w:bCs/>
                <w:sz w:val="24"/>
                <w:szCs w:val="24"/>
              </w:rPr>
            </w:pPr>
            <w:r w:rsidRPr="002B1350">
              <w:rPr>
                <w:bCs/>
                <w:sz w:val="22"/>
                <w:szCs w:val="24"/>
              </w:rPr>
              <w:t>рассмотрение и подписание на</w:t>
            </w:r>
            <w:r w:rsidRPr="0021763A">
              <w:rPr>
                <w:bCs/>
                <w:sz w:val="24"/>
                <w:szCs w:val="24"/>
              </w:rPr>
              <w:t xml:space="preserve"> бумажном носителе результата </w:t>
            </w:r>
            <w:r w:rsidRPr="0021763A">
              <w:rPr>
                <w:bCs/>
                <w:sz w:val="24"/>
                <w:szCs w:val="24"/>
              </w:rPr>
              <w:lastRenderedPageBreak/>
              <w:t>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 xml:space="preserve">выдача сопроводительного письма с приложением результата предоставления муниципальной услуги </w:t>
            </w:r>
            <w:r w:rsidRPr="005F6738">
              <w:rPr>
                <w:sz w:val="24"/>
                <w:szCs w:val="24"/>
              </w:rPr>
              <w:lastRenderedPageBreak/>
              <w:t>способом, указанным в 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14:paraId="451755B2" w14:textId="77777777" w:rsidR="00195379" w:rsidRPr="002B1350" w:rsidRDefault="00195379" w:rsidP="0056779E">
            <w:pPr>
              <w:rPr>
                <w:sz w:val="22"/>
                <w:szCs w:val="24"/>
              </w:rPr>
            </w:pPr>
            <w:r w:rsidRPr="002B1350">
              <w:rPr>
                <w:sz w:val="22"/>
                <w:szCs w:val="24"/>
              </w:rPr>
              <w:t>1 рабочий день с момента регистрации результата пре</w:t>
            </w:r>
            <w:r w:rsidR="00E63852" w:rsidRPr="002B1350">
              <w:rPr>
                <w:sz w:val="22"/>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4998" w14:textId="77777777" w:rsidR="007A501F" w:rsidRDefault="007A501F" w:rsidP="007753F7">
      <w:pPr>
        <w:spacing w:after="0" w:line="240" w:lineRule="auto"/>
      </w:pPr>
      <w:r>
        <w:separator/>
      </w:r>
    </w:p>
  </w:endnote>
  <w:endnote w:type="continuationSeparator" w:id="0">
    <w:p w14:paraId="3985A81E" w14:textId="77777777" w:rsidR="007A501F" w:rsidRDefault="007A501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9FE7" w14:textId="77777777" w:rsidR="007A501F" w:rsidRDefault="007A501F" w:rsidP="007753F7">
      <w:pPr>
        <w:spacing w:after="0" w:line="240" w:lineRule="auto"/>
      </w:pPr>
      <w:r>
        <w:separator/>
      </w:r>
    </w:p>
  </w:footnote>
  <w:footnote w:type="continuationSeparator" w:id="0">
    <w:p w14:paraId="36664E26" w14:textId="77777777" w:rsidR="007A501F" w:rsidRDefault="007A501F" w:rsidP="007753F7">
      <w:pPr>
        <w:spacing w:after="0" w:line="240" w:lineRule="auto"/>
      </w:pPr>
      <w:r>
        <w:continuationSeparator/>
      </w:r>
    </w:p>
  </w:footnote>
  <w:footnote w:id="1">
    <w:p w14:paraId="7A79E325" w14:textId="7B7F9026" w:rsidR="00FB2CF8" w:rsidRDefault="00FB2CF8" w:rsidP="007E725C">
      <w:pPr>
        <w:pStyle w:val="footnotedescription"/>
        <w:spacing w:line="240" w:lineRule="auto"/>
        <w:ind w:right="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8558"/>
      <w:docPartObj>
        <w:docPartGallery w:val="Page Numbers (Top of Page)"/>
        <w:docPartUnique/>
      </w:docPartObj>
    </w:sdtPr>
    <w:sdtEndPr/>
    <w:sdtContent>
      <w:p w14:paraId="59CC6BD3" w14:textId="77777777" w:rsidR="00FB2CF8" w:rsidRDefault="00FB2CF8">
        <w:pPr>
          <w:pStyle w:val="af2"/>
          <w:jc w:val="center"/>
        </w:pPr>
        <w:r>
          <w:fldChar w:fldCharType="begin"/>
        </w:r>
        <w:r>
          <w:instrText>PAGE   \* MERGEFORMAT</w:instrText>
        </w:r>
        <w:r>
          <w:fldChar w:fldCharType="separate"/>
        </w:r>
        <w:r w:rsidRPr="00C623AA">
          <w:rPr>
            <w:noProof/>
            <w:lang w:val="ru-RU"/>
          </w:rPr>
          <w:t>10</w:t>
        </w:r>
        <w:r>
          <w:fldChar w:fldCharType="end"/>
        </w:r>
      </w:p>
    </w:sdtContent>
  </w:sdt>
  <w:p w14:paraId="12515EFD" w14:textId="77777777" w:rsidR="00FB2CF8" w:rsidRDefault="00FB2CF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A7F8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1350"/>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E7ED9"/>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501F"/>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573AC"/>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8F6578"/>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3CA9"/>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E7A99"/>
    <w:rsid w:val="00BF1832"/>
    <w:rsid w:val="00BF20D3"/>
    <w:rsid w:val="00BF3433"/>
    <w:rsid w:val="00BF6E62"/>
    <w:rsid w:val="00C060E4"/>
    <w:rsid w:val="00C1388A"/>
    <w:rsid w:val="00C2031F"/>
    <w:rsid w:val="00C275EA"/>
    <w:rsid w:val="00C40975"/>
    <w:rsid w:val="00C41B15"/>
    <w:rsid w:val="00C4326A"/>
    <w:rsid w:val="00C510F1"/>
    <w:rsid w:val="00C55614"/>
    <w:rsid w:val="00C5569E"/>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4596D"/>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6C06"/>
    <w:rsid w:val="00F97752"/>
    <w:rsid w:val="00FA236E"/>
    <w:rsid w:val="00FA3B4E"/>
    <w:rsid w:val="00FA448F"/>
    <w:rsid w:val="00FA558D"/>
    <w:rsid w:val="00FA7EDC"/>
    <w:rsid w:val="00FB0A88"/>
    <w:rsid w:val="00FB1570"/>
    <w:rsid w:val="00FB2691"/>
    <w:rsid w:val="00FB2CF8"/>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99"/>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478B7ED82C389E6019B1ADF25DBBD6C2CF5EC43CDE68F9A73E48804B4C0DA729EB49C69F53272E82c1O7H" TargetMode="Externa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https://vis.bashkortostan.ru/" TargetMode="Externa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6D50EF0B37D4203CC92F8C1721CE2336DE4EBB3FC7EC1D276A03534536B2FCDBBB0DB5FE59DA8F4DFF8F8FD26832CF966B76AC63B4i4J0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 Id="rId35" Type="http://schemas.openxmlformats.org/officeDocument/2006/relationships/hyperlink" Target="https://vis.bashkortostan.ru/" TargetMode="External"/><Relationship Id="rId8" Type="http://schemas.openxmlformats.org/officeDocument/2006/relationships/hyperlink" Target="consultantplus://offline/ref=C1108D8B1C0B0FCA4017E8CAB92ABF9A51B9305F983E01629267C42C18B8D0F6D44BFAD25400245D99732B0F538719F89FD4B32AED395F66k5FF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7136-3A05-4A32-B416-BCFE1792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17772</Words>
  <Characters>101307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13</cp:revision>
  <cp:lastPrinted>2021-06-16T12:51:00Z</cp:lastPrinted>
  <dcterms:created xsi:type="dcterms:W3CDTF">2023-05-29T08:37:00Z</dcterms:created>
  <dcterms:modified xsi:type="dcterms:W3CDTF">2023-06-14T12:20:00Z</dcterms:modified>
</cp:coreProperties>
</file>